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97" w:rsidRDefault="00206D97" w:rsidP="00206D9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ПАМЯТКА О ЗДОРОВОМ ПИТАНИИ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Полноценное и правильно организованное питание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здорового Питания: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 должен питаться не менее 4 раз в день.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е(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для учащихся групп продленного дня) или дома, а в 19:00—19:30 — ужин (дома).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 употреблять йодированную соль.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пищи должен проходить в спокойной обстановке.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206D97" w:rsidRPr="00206D97" w:rsidRDefault="00206D97" w:rsidP="00206D9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581150"/>
            <wp:effectExtent l="19050" t="0" r="9525" b="0"/>
            <wp:wrapSquare wrapText="bothSides"/>
            <wp:docPr id="2" name="Рисунок 2" descr="hello_html_6c9e5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c9e5a8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овощах,фруктах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злаках, орехах.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пища плохо усваивается (нельзя принимать):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нет чувства голода.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сильной усталости.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болезни.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отрицательных эмоциях, беспокойстве и гневе, ревности.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тяжёлой физической работы.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перегреве и сильном ознобе.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торопитесь.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никакую пищу запивать.</w:t>
      </w:r>
    </w:p>
    <w:p w:rsidR="00206D97" w:rsidRPr="00206D97" w:rsidRDefault="00206D97" w:rsidP="00206D9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971675"/>
            <wp:effectExtent l="19050" t="0" r="0" b="0"/>
            <wp:wrapSquare wrapText="bothSides"/>
            <wp:docPr id="3" name="Рисунок 3" descr="hello_html_m2a55b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a55b8d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ельзя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сладкое после еды, так как наступает блокировка пищеварения и начинается процесс брожения.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рекомендации: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питании всё должно быть в меру;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пища должна быть разнообразной;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еда должна быть тёплой;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 пережёвывать пищу;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есть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овощии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фрукты;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есть3—4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разав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день;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 есть перед сном;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есть 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копчёного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жареногои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острого;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 есть всухомятку;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 есть сладостей;</w:t>
      </w:r>
    </w:p>
    <w:p w:rsidR="00206D97" w:rsidRPr="00206D97" w:rsidRDefault="00206D97" w:rsidP="00206D9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перекусывать чипсами,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сухарикамии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п.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Здоровое питание – это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 также…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умеренность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етырехразовый  приём пищи.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разнообразие.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биологическая полноценность.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Будьте здоровы!!!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Чем питаться подростку?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Что такое рациональное питание?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Для чего нужно правильное питание?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Каковы принципы здорового питания?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  <w:u w:val="single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Питание школьника должно быть сбалансированным.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белки, жиры и углеводы, но и незаменимые аминокислоты, витамины, некоторые жирные 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кислоты, минералы и микроэлементы.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Соотношение между белками, жирами и углеводами должно быть 1:1:4.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2.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Питание школьника должно быть оптимальным.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Калорийность рациона школьника должна быть следующей:</w:t>
      </w:r>
    </w:p>
    <w:p w:rsidR="00206D97" w:rsidRPr="00206D97" w:rsidRDefault="00206D97" w:rsidP="00206D9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7-10 лет – 2400 ккал</w:t>
      </w:r>
    </w:p>
    <w:p w:rsidR="00206D97" w:rsidRPr="00206D97" w:rsidRDefault="00206D97" w:rsidP="00206D9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14-17лет – 2600-3000ккал</w:t>
      </w:r>
    </w:p>
    <w:p w:rsidR="00206D97" w:rsidRPr="00206D97" w:rsidRDefault="00206D97" w:rsidP="00206D9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ребенок занимается спортом, он должен получать на 300-500 ккал больше.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971800"/>
            <wp:effectExtent l="19050" t="0" r="9525" b="0"/>
            <wp:wrapSquare wrapText="bothSides"/>
            <wp:docPr id="4" name="Рисунок 4" descr="hello_html_58483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848367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Питание школьника должно быть регулярным.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усваиваемость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усваиваемость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пищи, нарушается пищеварение, что может привести к заболеваниям желудочно-кишечного тракта.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Белки.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3343275"/>
            <wp:effectExtent l="19050" t="0" r="0" b="0"/>
            <wp:wrapSquare wrapText="bothSides"/>
            <wp:docPr id="5" name="Рисунок 5" descr="hello_html_25ef3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5ef30e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9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молоко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или </w:t>
      </w:r>
      <w:hyperlink r:id="rId10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кисломолочные напитки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1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творог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2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сыр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3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рыба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4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мясные продукты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5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яйца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Жиры.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Достаточное количество жиров также необходимо включать в суточный рацион школьника.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растительных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 содержат важные для организма жирные кислоты и жирорастворимые витамины.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Норма потребления жиров для школьников - 80-90 г в сутки, 30% суточного рациона.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Ежедневно ребенок школьного возраста должен получать:</w:t>
      </w:r>
    </w:p>
    <w:p w:rsidR="00206D97" w:rsidRPr="00206D97" w:rsidRDefault="00206D97" w:rsidP="00206D9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6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сливочное масло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7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растительное масло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18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сметану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Углеводы.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неперевариваемые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пищевые волокна.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Суточная норма углеводов в рационе школьника - 300-400 г, из них на долю простых должно приходиться не более 100 г.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продукты в меню школьника: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хлеб или </w:t>
      </w:r>
      <w:hyperlink r:id="rId19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вафельный хлеб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0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крупы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1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картофель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2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мед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3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сухофрукты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4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сахар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Витамины и минералы.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Продукты, богатые витамином</w:t>
      </w:r>
      <w:proofErr w:type="gramStart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proofErr w:type="gramEnd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5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морковь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сладкий перец;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 лук;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3067050"/>
            <wp:effectExtent l="19050" t="0" r="9525" b="0"/>
            <wp:wrapSquare wrapText="bothSides"/>
            <wp:docPr id="6" name="Рисунок 6" descr="hello_html_m2bf2a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f2aaa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авель;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шпинат;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7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зелень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плоды черноплодной рябины, шиповника и облепихи.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Продукты-источники витамина</w:t>
      </w:r>
      <w:proofErr w:type="gramStart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8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зелень петрушки и укропа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29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помидоры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0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черная и красная смородина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красный болгарский перец;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цитрусовые;</w:t>
      </w:r>
    </w:p>
    <w:p w:rsidR="00206D97" w:rsidRPr="00206D97" w:rsidRDefault="00206D97" w:rsidP="00206D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1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картофель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Витамин</w:t>
      </w:r>
      <w:proofErr w:type="gramStart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</w:t>
      </w:r>
      <w:proofErr w:type="gramEnd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содержится в следующих продуктах:</w:t>
      </w:r>
    </w:p>
    <w:p w:rsidR="00206D97" w:rsidRPr="00206D97" w:rsidRDefault="00206D97" w:rsidP="00206D9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2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печень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3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яйца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пророщенные зерна пшеницы;</w:t>
      </w:r>
    </w:p>
    <w:p w:rsidR="00206D97" w:rsidRPr="00206D97" w:rsidRDefault="00206D97" w:rsidP="00206D9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4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овсяная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hyperlink r:id="rId35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гречневая крупы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Продукты, богатые витаминами группы</w:t>
      </w:r>
      <w:proofErr w:type="gramStart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proofErr w:type="gramEnd"/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6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хлеб грубого помола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7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молоко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8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творог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39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печень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40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сыр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41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яйца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капуста;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яблоки;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42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миндаль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43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помидоры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D97" w:rsidRPr="00206D97" w:rsidRDefault="00206D97" w:rsidP="00206D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hyperlink r:id="rId44" w:history="1">
        <w:r w:rsidRPr="00206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бобовые </w:t>
        </w:r>
      </w:hyperlink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В рационе школьника обязательно должны присутствовать продукты, содержащие необходимые для жизнедеятельности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минеральные соли и микроэлементы: йод, железо, фтор, кобальт, селен, медь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другие.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выбрать правильный режим питания?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учащиеся, независимо от времени начала занятий  в школе, должны вставать и завтракать в 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и тоже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энергозатрат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блюда. Учащиеся, получающие в школе завтрак, меньше утомляются и легче справляются со школьной нагрузкой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Питание школьников, занимающихся спортом.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 чему приводит неправильное питание?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 ФАСТ-ФУД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шаурма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чебуреки, пирожки, картофель фри, сосиски в тесте, чипсы…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Что такое </w:t>
      </w:r>
      <w:proofErr w:type="spellStart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Быстрое питание,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hyperlink r:id="rId45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fast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food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[</w:t>
      </w:r>
      <w:hyperlink r:id="rId46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f</w:t>
        </w:r>
        <w:r w:rsidRPr="00206D97">
          <w:rPr>
            <w:rFonts w:ascii="Lucida Sans Unicode" w:eastAsia="Times New Roman" w:hAnsi="Lucida Sans Unicode" w:cs="Lucida Sans Unicode"/>
            <w:i/>
            <w:iCs/>
            <w:color w:val="0000FF"/>
            <w:sz w:val="24"/>
            <w:szCs w:val="24"/>
            <w:u w:val="single"/>
          </w:rPr>
          <w:t>ɑ</w:t>
        </w:r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 xml:space="preserve">st </w:t>
        </w:r>
        <w:proofErr w:type="spellStart"/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fud</w:t>
        </w:r>
        <w:proofErr w:type="spellEnd"/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 был впервые введён в </w:t>
      </w:r>
      <w:hyperlink r:id="rId47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Чем </w:t>
      </w:r>
      <w:proofErr w:type="gramStart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опасен</w:t>
      </w:r>
      <w:proofErr w:type="gramEnd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высококалориен</w:t>
      </w:r>
      <w:proofErr w:type="gram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что приводит к ожирению и связанным с этим болезням.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зачастую богат канцерогенными </w:t>
      </w:r>
      <w:proofErr w:type="spellStart"/>
      <w:r w:rsidRPr="00206D97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Pr="00206D97">
        <w:rPr>
          <w:rFonts w:ascii="Arial" w:eastAsia="Times New Roman" w:hAnsi="Arial" w:cs="Arial"/>
          <w:color w:val="000000"/>
          <w:sz w:val="21"/>
          <w:szCs w:val="21"/>
        </w:rPr>
        <w:instrText xml:space="preserve"> HYPERLINK "https://infourok.ru/go.html?href=http%3A%2F%2Fru.wikipedia.org%2Fwiki%2F%D0%A2%D1%80%D0%B0%D0%BD%D1%81-%D0%B6%D0%B8%D1%80%D1%8B" </w:instrText>
      </w:r>
      <w:r w:rsidRPr="00206D97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транс-насыщенными</w:t>
      </w:r>
      <w:proofErr w:type="spellEnd"/>
      <w:proofErr w:type="gramEnd"/>
      <w:r w:rsidRPr="00206D9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 xml:space="preserve"> жирами</w:t>
      </w:r>
      <w:r w:rsidRPr="00206D97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</w:t>
      </w:r>
      <w:hyperlink r:id="rId48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hyperlink r:id="rId49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),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0" w:history="1">
        <w:r w:rsidRPr="00206D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и т. д.).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опасен</w:t>
      </w:r>
      <w:proofErr w:type="gram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ароматизаторами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Полуфабрикаты, широко используемые в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фастфудах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распространенных</w:t>
      </w:r>
      <w:proofErr w:type="gram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панкреатит, гастрит, язвенная болезнь желудка и 12-перстной кишки.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Полезные советы.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Если вы чувствуете себя зависимым от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фаст-фуда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старайтесь избавляться от этой зависимости постепенно.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Сокращайте количество потребляемого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фаст-фуда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например, если вы привыкли ежедневно перекусывать сандвичем или пиццей, начните делать это раз в два-три дня, затем – раз в неделю.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Установите для себя запрет на уличный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особенно в жаркое время года.</w:t>
      </w:r>
      <w:proofErr w:type="gramEnd"/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Подбирая меню, не злоупотребляйте жирными и высококалорийными блюдами.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- Менее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травматичен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вашего желудка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который употребляется не на голодный желудок. Это снизит риск агрессивного влияния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фаст-фуда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слизистую желудка.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Любую пищу – а уж тем более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нужно тщательно пережевывать, облегчая тем самым работу желудочно-кишечного тракта.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Ни в коем случае не приучайте к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фаст-фуду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своих детей. Злоупотребление </w:t>
      </w:r>
      <w:proofErr w:type="spellStart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фаст-фудом</w:t>
      </w:r>
      <w:proofErr w:type="spellEnd"/>
      <w:r w:rsidRPr="00206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Фаст-фуд</w:t>
      </w:r>
      <w:proofErr w:type="spellEnd"/>
      <w:r w:rsidRPr="00206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здоровье. Берегите его!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Питание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Что такое  здоровое питание?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Основные принципы  здорового питания: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неск</w:t>
      </w:r>
      <w:proofErr w:type="spell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 раз в день.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Ешьте несколько раз в день разнообразные овощи и фрукты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растительный.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</w:t>
      </w:r>
      <w:proofErr w:type="gramStart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Заменяйте жирное мясо на бобовые</w:t>
      </w:r>
      <w:proofErr w:type="gramEnd"/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, зерновые, рыбу, птицу или постное мясо.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Употребляйте молоко с низким содержанием жира и молочные продукты с низким содержание жира и соли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Почему важно правильно питаться?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Потому что это дает возможность: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предупредить и уменьшить риск возникновения хронических заболеваний,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сохранить здоровье и привлекательную внешность,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¨ оставаться стройным и молодым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06D97">
        <w:rPr>
          <w:rFonts w:ascii="Times New Roman" w:eastAsia="Times New Roman" w:hAnsi="Times New Roman" w:cs="Times New Roman"/>
          <w:color w:val="000000"/>
          <w:sz w:val="24"/>
          <w:szCs w:val="24"/>
        </w:rPr>
        <w:t>..быть физически и духовно активным</w:t>
      </w:r>
    </w:p>
    <w:p w:rsidR="00206D97" w:rsidRPr="00206D97" w:rsidRDefault="00206D97" w:rsidP="00206D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52975" cy="3676650"/>
            <wp:effectExtent l="19050" t="0" r="9525" b="0"/>
            <wp:wrapSquare wrapText="bothSides"/>
            <wp:docPr id="7" name="Рисунок 7" descr="hello_html_79731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9731bcc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24" w:rsidRDefault="009C1B24"/>
    <w:sectPr w:rsidR="009C1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D42"/>
    <w:multiLevelType w:val="multilevel"/>
    <w:tmpl w:val="EE1E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667AA"/>
    <w:multiLevelType w:val="multilevel"/>
    <w:tmpl w:val="610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D3BE3"/>
    <w:multiLevelType w:val="multilevel"/>
    <w:tmpl w:val="8754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973EBA"/>
    <w:multiLevelType w:val="multilevel"/>
    <w:tmpl w:val="6994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136E2F"/>
    <w:multiLevelType w:val="multilevel"/>
    <w:tmpl w:val="9FC2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9570D"/>
    <w:multiLevelType w:val="multilevel"/>
    <w:tmpl w:val="8E26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425815"/>
    <w:multiLevelType w:val="multilevel"/>
    <w:tmpl w:val="DE1C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73799D"/>
    <w:multiLevelType w:val="multilevel"/>
    <w:tmpl w:val="C2A4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635AE3"/>
    <w:multiLevelType w:val="multilevel"/>
    <w:tmpl w:val="0452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71F90"/>
    <w:multiLevelType w:val="multilevel"/>
    <w:tmpl w:val="280E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25C80"/>
    <w:multiLevelType w:val="multilevel"/>
    <w:tmpl w:val="D716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0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D97"/>
    <w:rsid w:val="00206D97"/>
    <w:rsid w:val="009C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6D9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6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525">
                  <w:marLeft w:val="0"/>
                  <w:marRight w:val="1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9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542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4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2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goodsmatrix.ru%2Fgoods-catalogue%2FFish-and-seafood%2FFrozen-fish-and-fish-products.html" TargetMode="External"/><Relationship Id="rId18" Type="http://schemas.openxmlformats.org/officeDocument/2006/relationships/hyperlink" Target="https://infourok.ru/go.html?href=http%3A%2F%2Fwww.goodsmatrix.ru%2Fgoods-catalogue%2FSour-milk-products%2F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www.goodsmatrix.ru%2Fgoods-catalogue%2FFrozen-vegetables%2FFrozen-potato.html" TargetMode="External"/><Relationship Id="rId34" Type="http://schemas.openxmlformats.org/officeDocument/2006/relationships/hyperlink" Target="https://infourok.ru/go.html?href=http%3A%2F%2Fwww.goodsmatrix.ru%2Fgoods-catalogue%2FCereals%2FOatmeal.html" TargetMode="External"/><Relationship Id="rId42" Type="http://schemas.openxmlformats.org/officeDocument/2006/relationships/hyperlink" Target="https://infourok.ru/go.html?href=http%3A%2F%2Fwww.goodsmatrix.ru%2Fgoods-catalogue%2FDried-fruits-nuts-seeds-and-dried-vegetables%2FNuts.html" TargetMode="External"/><Relationship Id="rId47" Type="http://schemas.openxmlformats.org/officeDocument/2006/relationships/hyperlink" Target="https://infourok.ru/go.html?href=http%3A%2F%2Fru.wikipedia.org%2Fwiki%2F1951_%D0%B3%D0%BE%D0%B4" TargetMode="External"/><Relationship Id="rId50" Type="http://schemas.openxmlformats.org/officeDocument/2006/relationships/hyperlink" Target="https://infourok.ru/go.html?href=http%3A%2F%2Fru.wikipedia.org%2Fw%2Findex.php%3Ftitle%3D%D0%90%D0%BA%D1%80%D0%B8%D0%BB%D0%B0%D0%BC%D0%B8%D0%B4%26action%3Dedit%26redlink%3D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nfourok.ru/go.html?href=http%3A%2F%2Fwww.goodsmatrix.ru%2Fgoods-catalogue%2FDelicatessen%2FCheeses.html" TargetMode="External"/><Relationship Id="rId17" Type="http://schemas.openxmlformats.org/officeDocument/2006/relationships/hyperlink" Target="https://infourok.ru/go.html?href=http%3A%2F%2Fwww.goodsmatrix.ru%2Fgoods-catalogue%2FGroceries%2FCookin-oil.html" TargetMode="External"/><Relationship Id="rId25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3" Type="http://schemas.openxmlformats.org/officeDocument/2006/relationships/hyperlink" Target="https://infourok.ru/go.html?href=http%3A%2F%2Fwww.goodsmatrix.ru%2Fgoods-catalogue%2FMeat-poultry-and-eggs%2FEggs.html" TargetMode="External"/><Relationship Id="rId38" Type="http://schemas.openxmlformats.org/officeDocument/2006/relationships/hyperlink" Target="https://infourok.ru/go.html?href=http%3A%2F%2Fwww.goodsmatrix.ru%2Fgoods-catalogue%2FCheese-curd%2FClassic-cheese-curd.html" TargetMode="External"/><Relationship Id="rId46" Type="http://schemas.openxmlformats.org/officeDocument/2006/relationships/hyperlink" Target="https://infourok.ru/go.html?href=http%3A%2F%2Fru.wikipedia.org%2Fwiki%2F%D0%9C%D0%B5%D0%B6%D0%B4%D1%83%D0%BD%D0%B0%D1%80%D0%BE%D0%B4%D0%BD%D1%8B%D0%B9_%D1%84%D0%BE%D0%BD%D0%B5%D1%82%D0%B8%D1%87%D0%B5%D1%81%D0%BA%D0%B8%D0%B9_%D0%B0%D0%BB%D1%84%D0%B0%D0%B2%D0%B8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goodsmatrix.ru%2Fgoods-catalogue%2FDelicatessen%2FButter.html" TargetMode="External"/><Relationship Id="rId20" Type="http://schemas.openxmlformats.org/officeDocument/2006/relationships/hyperlink" Target="https://infourok.ru/go.html?href=http%3A%2F%2Fwww.goodsmatrix.ru%2Fgoods-catalogue%2FGroceries%2FCereals.html" TargetMode="External"/><Relationship Id="rId29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1" Type="http://schemas.openxmlformats.org/officeDocument/2006/relationships/hyperlink" Target="https://infourok.ru/go.html?href=http%3A%2F%2Fwww.goodsmatrix.ru%2Fgoods-catalogue%2FEggs%2FQuail%2527s-egg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go.html?href=http%3A%2F%2Fwww.goodsmatrix.ru%2Fgoods-catalogue%2FSour-milk-products%2FCheese-curd.html" TargetMode="External"/><Relationship Id="rId24" Type="http://schemas.openxmlformats.org/officeDocument/2006/relationships/hyperlink" Target="https://infourok.ru/go.html?href=http%3A%2F%2Fwww.goodsmatrix.ru%2Fgoods-catalogue%2FSalt-sugar-and-soda%2FSugar.html" TargetMode="External"/><Relationship Id="rId32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37" Type="http://schemas.openxmlformats.org/officeDocument/2006/relationships/hyperlink" Target="https://infourok.ru/go.html?href=http%3A%2F%2Fwww.goodsmatrix.ru%2Fgoods-catalogue%2FMilk%2FCows-milk.html" TargetMode="External"/><Relationship Id="rId40" Type="http://schemas.openxmlformats.org/officeDocument/2006/relationships/hyperlink" Target="https://infourok.ru/go.html?href=http%3A%2F%2Fwww.goodsmatrix.ru%2Fgoods-catalogue%2FCheeses%2FHard-cheeses.html" TargetMode="External"/><Relationship Id="rId45" Type="http://schemas.openxmlformats.org/officeDocument/2006/relationships/hyperlink" Target="https://infourok.ru/go.html?href=http%3A%2F%2Fru.wikipedia.org%2Fwiki%2F%D0%90%D0%BD%D0%B3%D0%BB%D0%B8%D0%B9%D1%81%D0%BA%D0%B8%D0%B9_%D1%8F%D0%B7%D1%8B%D0%BA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infourok.ru/go.html?href=http%3A%2F%2Fwww.goodsmatrix.ru%2Fgoods-catalogue%2FEggs%2FHen%2527s-egg.html" TargetMode="External"/><Relationship Id="rId23" Type="http://schemas.openxmlformats.org/officeDocument/2006/relationships/hyperlink" Target="https://infourok.ru/go.html?href=http%3A%2F%2Fwww.goodsmatrix.ru%2Fgoods-catalogue%2FDried-fruits-nuts-seeds-and-dried-vegetables%2FDried-fruits.html" TargetMode="External"/><Relationship Id="rId28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6" Type="http://schemas.openxmlformats.org/officeDocument/2006/relationships/hyperlink" Target="https://infourok.ru/go.html?href=http%3A%2F%2Fwww.goodsmatrix.ru%2Fgoods-catalogue%2FBread%2FBlack-bread.html" TargetMode="External"/><Relationship Id="rId49" Type="http://schemas.openxmlformats.org/officeDocument/2006/relationships/hyperlink" Target="https://infourok.ru/go.html?href=http%3A%2F%2Fru.wikipedia.org%2Fw%2Findex.php%3Ftitle%3D%D0%9A%D0%BE%D0%BC%D0%B1%D0%B8%D0%B6%D0%B8%D1%80%26action%3Dedit%26redlink%3D1" TargetMode="External"/><Relationship Id="rId10" Type="http://schemas.openxmlformats.org/officeDocument/2006/relationships/hyperlink" Target="https://infourok.ru/go.html?href=http%3A%2F%2Fwww.goodsmatrix.ru%2Fgoods-catalogue%2FSour-milk-products%2FSour-milk-drinks.html" TargetMode="External"/><Relationship Id="rId19" Type="http://schemas.openxmlformats.org/officeDocument/2006/relationships/hyperlink" Target="https://infourok.ru/go.html?href=http%3A%2F%2Fgoodsmatrix.ru%2Fgoods%2F4607126190026.html" TargetMode="External"/><Relationship Id="rId31" Type="http://schemas.openxmlformats.org/officeDocument/2006/relationships/hyperlink" Target="https://infourok.ru/go.html?href=http%3A%2F%2Fwww.goodsmatrix.ru%2Fgoods-catalogue%2FFrozen-vegetables%2FFrozen-potato.html" TargetMode="External"/><Relationship Id="rId44" Type="http://schemas.openxmlformats.org/officeDocument/2006/relationships/hyperlink" Target="https://infourok.ru/go.html?href=http%3A%2F%2Fwww.goodsmatrix.ru%2Fgoods-catalogue%2FGroceries%2FBeans.html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goodsmatrix.ru%2Fgoods-catalogue%2FDairy-products%2FMilk.html" TargetMode="External"/><Relationship Id="rId14" Type="http://schemas.openxmlformats.org/officeDocument/2006/relationships/hyperlink" Target="https://infourok.ru/go.html?href=http%3A%2F%2Fwww.goodsmatrix.ru%2Fgoods-catalogue%2FMeat-poultry-and-eggs%2FMeat.html" TargetMode="External"/><Relationship Id="rId22" Type="http://schemas.openxmlformats.org/officeDocument/2006/relationships/hyperlink" Target="https://infourok.ru/go.html?href=http%3A%2F%2Fwww.goodsmatrix.ru%2Fgoods-catalogue%2FGroceries%2FHoney-and-other-apiculture-products.html" TargetMode="External"/><Relationship Id="rId27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0" Type="http://schemas.openxmlformats.org/officeDocument/2006/relationships/hyperlink" Target="https://infourok.ru/go.html?href=http%3A%2F%2Fwww.goodsmatrix.ru%2Fgoods-catalogue%2FFrozen-fruit-vegetables-and-mushrooms%2FFrozen-fruit.html" TargetMode="External"/><Relationship Id="rId35" Type="http://schemas.openxmlformats.org/officeDocument/2006/relationships/hyperlink" Target="https://infourok.ru/go.html?href=http%3A%2F%2Fwww.goodsmatrix.ru%2Fgoods-catalogue%2FCereals%2FBuckwheat.html" TargetMode="External"/><Relationship Id="rId43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8" Type="http://schemas.openxmlformats.org/officeDocument/2006/relationships/hyperlink" Target="https://infourok.ru/go.html?href=http%3A%2F%2Fru.wikipedia.org%2Fwiki%2F%D0%9C%D0%B0%D1%80%D0%B3%D0%B0%D1%80%D0%B8%D0%BD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3826</Words>
  <Characters>21810</Characters>
  <Application>Microsoft Office Word</Application>
  <DocSecurity>0</DocSecurity>
  <Lines>181</Lines>
  <Paragraphs>51</Paragraphs>
  <ScaleCrop>false</ScaleCrop>
  <Company>Reanimator Extreme Edition</Company>
  <LinksUpToDate>false</LinksUpToDate>
  <CharactersWithSpaces>25585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2020-09-22T10:53:00Z</dcterms:created>
  <dcterms:modified xsi:type="dcterms:W3CDTF">2020-09-22T10:54:00Z</dcterms:modified>
</cp:coreProperties>
</file>