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C" w:rsidRDefault="00836923" w:rsidP="000D70BC">
      <w:pPr>
        <w:spacing w:line="238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343650" cy="8015077"/>
            <wp:effectExtent l="19050" t="0" r="0" b="0"/>
            <wp:docPr id="2" name="Рисунок 2" descr="C:\Users\Admin\Pictures\Мои сканированные изображения\2019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Мои сканированные изображения\2019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BC" w:rsidRDefault="000D70BC" w:rsidP="00EF3C28">
      <w:pPr>
        <w:spacing w:line="23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3EB4" w:rsidRDefault="00483EB4" w:rsidP="00EF3C28">
      <w:pPr>
        <w:spacing w:line="23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3EB4" w:rsidRDefault="00483EB4" w:rsidP="00764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36923" w:rsidRDefault="00836923" w:rsidP="00764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36923" w:rsidRDefault="00836923" w:rsidP="00764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3C28" w:rsidRPr="00EF3C28" w:rsidRDefault="00EF3C28" w:rsidP="00764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3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       Школьная модель инклюзивного образования (далее Модель)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</w:t>
      </w:r>
    </w:p>
    <w:p w:rsidR="00EF3C28" w:rsidRPr="001A698F" w:rsidRDefault="00EF3C28" w:rsidP="00764D9F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В описании модели используются следующие понятия:</w:t>
      </w:r>
    </w:p>
    <w:p w:rsidR="00EF3C28" w:rsidRPr="001A698F" w:rsidRDefault="00EF3C28" w:rsidP="0076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с ограниченными возможностями здоровья (обучающийся с ОВЗ)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физическое лицо, имеющее недостатки в физическом и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(или) психологическом развитии, подтвержденные </w:t>
      </w:r>
      <w:proofErr w:type="spellStart"/>
      <w:r w:rsidRPr="001A698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 (ст.2 Федерального закона РФ от 29.12.2012 №273-ФЗ «Об образовании в Российской Федерации»).</w:t>
      </w:r>
    </w:p>
    <w:p w:rsidR="00EF3C28" w:rsidRPr="001A698F" w:rsidRDefault="00EF3C28" w:rsidP="0076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Инклюзивное образование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– обеспечение равного доступа к образованию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Федерации»).</w:t>
      </w:r>
    </w:p>
    <w:p w:rsidR="00EF3C28" w:rsidRPr="001A698F" w:rsidRDefault="00EF3C28" w:rsidP="0076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инклюзивного образования:</w:t>
      </w:r>
    </w:p>
    <w:p w:rsidR="00EF3C28" w:rsidRPr="001A698F" w:rsidRDefault="00EF3C28" w:rsidP="0076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764D9F">
      <w:pPr>
        <w:tabs>
          <w:tab w:val="left" w:pos="92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создание инклюзивной образовательной среды, способствующей гармоничному развитию детей, имеющих разные стартовые возможности;</w:t>
      </w:r>
    </w:p>
    <w:p w:rsidR="00EF3C28" w:rsidRPr="001A698F" w:rsidRDefault="00EF3C28" w:rsidP="00764D9F">
      <w:pPr>
        <w:tabs>
          <w:tab w:val="left" w:pos="984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формирование толерантного сообщества детей, родителей, персонала и социального окружения;</w:t>
      </w:r>
    </w:p>
    <w:p w:rsidR="00EF3C28" w:rsidRPr="001A698F" w:rsidRDefault="00EF3C28" w:rsidP="00764D9F">
      <w:pPr>
        <w:tabs>
          <w:tab w:val="left" w:pos="984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потенциальных возможностей детей с ОВЗ в совместной деятельности со здоровыми сверстниками;</w:t>
      </w:r>
    </w:p>
    <w:p w:rsidR="00EF3C28" w:rsidRPr="001A698F" w:rsidRDefault="00EF3C28" w:rsidP="00764D9F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организация    системы    эффективного    психолого-педагогического сопровождения процесса инклюзивного образования, включающей</w:t>
      </w:r>
    </w:p>
    <w:p w:rsidR="00EF3C28" w:rsidRPr="001A698F" w:rsidRDefault="00EF3C28" w:rsidP="00764D9F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1A698F">
        <w:rPr>
          <w:rFonts w:ascii="Times New Roman" w:eastAsia="Times New Roman" w:hAnsi="Times New Roman" w:cs="Times New Roman"/>
          <w:sz w:val="24"/>
          <w:szCs w:val="24"/>
        </w:rPr>
        <w:t>диагностико-консультативное</w:t>
      </w:r>
      <w:proofErr w:type="spellEnd"/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, коррекционно-развивающее, </w:t>
      </w:r>
      <w:proofErr w:type="gramStart"/>
      <w:r w:rsidRPr="001A698F">
        <w:rPr>
          <w:rFonts w:ascii="Times New Roman" w:eastAsia="Times New Roman" w:hAnsi="Times New Roman" w:cs="Times New Roman"/>
          <w:sz w:val="24"/>
          <w:szCs w:val="24"/>
        </w:rPr>
        <w:t>социально-трудовое</w:t>
      </w:r>
      <w:proofErr w:type="gramEnd"/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деятельности, в том числе в рамках сетевого взаимодействия с социальными партнерами;</w:t>
      </w:r>
    </w:p>
    <w:p w:rsidR="00EF3C28" w:rsidRPr="001A698F" w:rsidRDefault="00EF3C28" w:rsidP="00764D9F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- оказание консультативной помощи семьям, воспитывающим детей </w:t>
      </w:r>
      <w:proofErr w:type="gramStart"/>
      <w:r w:rsidRPr="001A698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F3C28" w:rsidRPr="001A698F" w:rsidRDefault="00EF3C28" w:rsidP="00764D9F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EF3C28" w:rsidRPr="001A698F" w:rsidRDefault="00EF3C28" w:rsidP="00764D9F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среда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подсистема исторически сложившейся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98F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 среды и одновременно как специально организованные педагогические условия, в которых осуществляется развитие личности ребенка.</w:t>
      </w:r>
    </w:p>
    <w:p w:rsidR="00EF3C28" w:rsidRPr="001A698F" w:rsidRDefault="00EF3C28" w:rsidP="00764D9F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Инклюзивная образовательная среда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>вид образовательной среды, как</w:t>
      </w:r>
      <w:r w:rsidRPr="001A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совокупности педагогических и организационно-управленческих условий, направленных </w:t>
      </w:r>
      <w:proofErr w:type="gramStart"/>
      <w:r w:rsidRPr="001A69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6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3C28" w:rsidRPr="001A698F" w:rsidRDefault="00EF3C28" w:rsidP="00764D9F">
      <w:p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включение детей с ОВЗ в образовательное пространство; обеспечение вариативности предоставления образования детям с ОВЗ;</w:t>
      </w:r>
    </w:p>
    <w:p w:rsidR="00EF3C28" w:rsidRPr="001A698F" w:rsidRDefault="00EF3C28" w:rsidP="00764D9F">
      <w:p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создание условий для социализации и трудовой занятости детей с ОВЗ;</w:t>
      </w:r>
    </w:p>
    <w:p w:rsidR="00EF3C28" w:rsidRPr="001A698F" w:rsidRDefault="00EF3C28" w:rsidP="00764D9F">
      <w:pPr>
        <w:tabs>
          <w:tab w:val="left" w:pos="8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>- минимизацию рисков потери качества образования для нормально развивающихся сверстников;</w:t>
      </w:r>
    </w:p>
    <w:p w:rsidR="00EF3C28" w:rsidRPr="00EF3C28" w:rsidRDefault="00EF3C28" w:rsidP="00764D9F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личности каждого из </w:t>
      </w:r>
      <w:proofErr w:type="gramStart"/>
      <w:r w:rsidRPr="001A69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6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C28" w:rsidRPr="001A698F" w:rsidRDefault="00EF3C28" w:rsidP="0076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76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8F">
        <w:rPr>
          <w:rFonts w:ascii="Times New Roman" w:hAnsi="Times New Roman" w:cs="Times New Roman"/>
          <w:b/>
          <w:sz w:val="24"/>
          <w:szCs w:val="24"/>
        </w:rPr>
        <w:t>Организационно-управленческий компонент</w:t>
      </w:r>
    </w:p>
    <w:p w:rsidR="00EF3C28" w:rsidRPr="001A698F" w:rsidRDefault="00EF3C28" w:rsidP="00764D9F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Государственная политика, общества, нормативно-правовая основа инклюзивного образования: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 ФЗ-273 от 21.12.2012 "Об образовании в Российской Федерации" (ст. 12, ст. 34, ст. 42, ст. 58, ст. 55, ст.</w:t>
      </w:r>
      <w:r w:rsidRPr="001A69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79);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98F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10 июля 2015 года №26 </w:t>
      </w:r>
      <w:r w:rsidRPr="001A698F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2.4.2.3286-15 «Санитарно 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1A69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здоровья»,</w:t>
      </w:r>
      <w:proofErr w:type="gramEnd"/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1A69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F3C28" w:rsidRPr="001A698F" w:rsidRDefault="00EF3C28" w:rsidP="00764D9F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</w:t>
      </w:r>
      <w:r w:rsidRPr="001A69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программам"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1A6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98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Pr="001A69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здоровья";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98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России от 19.12.2014 № 1599 "Об утверждении федерального государственного образовательного стандарта обучающихся с умственной отсталостью, интеллектуальными</w:t>
      </w:r>
      <w:r w:rsidRPr="001A6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нарушениями)";</w:t>
      </w:r>
      <w:proofErr w:type="gramEnd"/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от 20.02.2017 N </w:t>
      </w:r>
      <w:r w:rsidRPr="001A698F">
        <w:rPr>
          <w:rFonts w:ascii="Times New Roman" w:hAnsi="Times New Roman" w:cs="Times New Roman"/>
          <w:spacing w:val="3"/>
          <w:sz w:val="24"/>
          <w:szCs w:val="24"/>
        </w:rPr>
        <w:t xml:space="preserve">07- </w:t>
      </w:r>
      <w:r w:rsidRPr="001A698F">
        <w:rPr>
          <w:rFonts w:ascii="Times New Roman" w:hAnsi="Times New Roman" w:cs="Times New Roman"/>
          <w:sz w:val="24"/>
          <w:szCs w:val="24"/>
        </w:rPr>
        <w:t>818 "О направлении Методических рекомендаций по вопросам организации образования в рамках внедрения ФГОС</w:t>
      </w:r>
      <w:r w:rsidRPr="001A6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ОВЗ";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 Приказ Минздрава от 20.06.2016 № 436н «Об утверждении Перечня заболеваний, наличие которых является основанием для организации обучения на</w:t>
      </w:r>
      <w:r w:rsidRPr="001A69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дому»;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- Закон «Об образовании в Красноярском крае» от 26.06.2014 года N </w:t>
      </w:r>
      <w:r w:rsidRPr="001A698F">
        <w:rPr>
          <w:rFonts w:ascii="Times New Roman" w:hAnsi="Times New Roman" w:cs="Times New Roman"/>
          <w:spacing w:val="5"/>
          <w:sz w:val="24"/>
          <w:szCs w:val="24"/>
        </w:rPr>
        <w:t xml:space="preserve">6- </w:t>
      </w:r>
      <w:r w:rsidRPr="001A698F">
        <w:rPr>
          <w:rFonts w:ascii="Times New Roman" w:hAnsi="Times New Roman" w:cs="Times New Roman"/>
          <w:sz w:val="24"/>
          <w:szCs w:val="24"/>
        </w:rPr>
        <w:t>2519;</w:t>
      </w:r>
    </w:p>
    <w:p w:rsidR="00EF3C28" w:rsidRPr="001A698F" w:rsidRDefault="00EF3C28" w:rsidP="00764D9F">
      <w:pPr>
        <w:widowControl w:val="0"/>
        <w:tabs>
          <w:tab w:val="left" w:pos="1338"/>
          <w:tab w:val="left" w:pos="3607"/>
          <w:tab w:val="left" w:pos="5605"/>
          <w:tab w:val="left" w:pos="8266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 Концепция</w:t>
      </w:r>
      <w:r w:rsidRPr="001A698F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1A698F">
        <w:rPr>
          <w:rFonts w:ascii="Times New Roman" w:hAnsi="Times New Roman" w:cs="Times New Roman"/>
          <w:sz w:val="24"/>
          <w:szCs w:val="24"/>
        </w:rPr>
        <w:tab/>
        <w:t>инклюзивного</w:t>
      </w:r>
      <w:r w:rsidRPr="001A698F">
        <w:rPr>
          <w:rFonts w:ascii="Times New Roman" w:hAnsi="Times New Roman" w:cs="Times New Roman"/>
          <w:sz w:val="24"/>
          <w:szCs w:val="24"/>
        </w:rPr>
        <w:tab/>
      </w:r>
      <w:r w:rsidRPr="001A698F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 </w:t>
      </w:r>
      <w:r w:rsidRPr="001A698F">
        <w:rPr>
          <w:rFonts w:ascii="Times New Roman" w:hAnsi="Times New Roman" w:cs="Times New Roman"/>
          <w:sz w:val="24"/>
          <w:szCs w:val="24"/>
        </w:rPr>
        <w:t>в Красноярском крае на 2017-2025</w:t>
      </w:r>
      <w:r w:rsidRPr="001A6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годы;</w:t>
      </w:r>
    </w:p>
    <w:p w:rsidR="00EF3C28" w:rsidRPr="001A698F" w:rsidRDefault="00EF3C28" w:rsidP="00764D9F">
      <w:pPr>
        <w:widowControl w:val="0"/>
        <w:tabs>
          <w:tab w:val="left" w:pos="13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 Приказ</w:t>
      </w:r>
      <w:r w:rsidRPr="001A69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министерства</w:t>
      </w:r>
      <w:r w:rsidRPr="001A69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образования</w:t>
      </w:r>
      <w:r w:rsidRPr="001A69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Красноярского</w:t>
      </w:r>
      <w:r w:rsidRPr="001A69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края</w:t>
      </w:r>
      <w:r w:rsidRPr="001A69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от</w:t>
      </w:r>
      <w:r w:rsidRPr="001A69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26.08.2015 № 48-11-04 «Об утверждении Порядка регламентации и оформления отношений</w:t>
      </w:r>
      <w:r w:rsidRPr="001A69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A69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и</w:t>
      </w:r>
      <w:r w:rsidRPr="001A69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муниципальной</w:t>
      </w:r>
      <w:r w:rsidRPr="001A69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A69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организации</w:t>
      </w:r>
      <w:r w:rsidRPr="001A69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1A69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A698F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 в медицинских организациях (с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>. от 14.12.2015 № 66-11-04);</w:t>
      </w:r>
    </w:p>
    <w:p w:rsidR="00EF3C28" w:rsidRPr="001A698F" w:rsidRDefault="00EF3C28" w:rsidP="00764D9F">
      <w:pPr>
        <w:widowControl w:val="0"/>
        <w:tabs>
          <w:tab w:val="left" w:pos="0"/>
          <w:tab w:val="left" w:pos="1338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 Устав МКОУ «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Гремучинская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школа №19»; иные локальные нормативные акты.</w:t>
      </w:r>
    </w:p>
    <w:p w:rsidR="00EF3C28" w:rsidRPr="001A698F" w:rsidRDefault="00EF3C28" w:rsidP="00764D9F">
      <w:pPr>
        <w:pStyle w:val="a3"/>
        <w:tabs>
          <w:tab w:val="left" w:pos="0"/>
        </w:tabs>
        <w:ind w:left="0" w:right="231"/>
        <w:rPr>
          <w:sz w:val="24"/>
          <w:szCs w:val="24"/>
        </w:rPr>
      </w:pPr>
      <w:r w:rsidRPr="001A698F">
        <w:rPr>
          <w:sz w:val="24"/>
          <w:szCs w:val="24"/>
        </w:rPr>
        <w:t xml:space="preserve">В Концепции развития инклюзивного образования в Красноярском крае на 2017-2025 годы в качестве наиболее эффективных дидактических подходов обоснованы: личностно </w:t>
      </w:r>
      <w:proofErr w:type="gramStart"/>
      <w:r w:rsidRPr="001A698F">
        <w:rPr>
          <w:sz w:val="24"/>
          <w:szCs w:val="24"/>
        </w:rPr>
        <w:t>ориентированный</w:t>
      </w:r>
      <w:proofErr w:type="gramEnd"/>
      <w:r w:rsidRPr="001A698F">
        <w:rPr>
          <w:sz w:val="24"/>
          <w:szCs w:val="24"/>
        </w:rPr>
        <w:t xml:space="preserve">, </w:t>
      </w:r>
      <w:proofErr w:type="spellStart"/>
      <w:r w:rsidRPr="001A698F">
        <w:rPr>
          <w:sz w:val="24"/>
          <w:szCs w:val="24"/>
        </w:rPr>
        <w:t>системно-деятельностный</w:t>
      </w:r>
      <w:proofErr w:type="spellEnd"/>
      <w:r w:rsidRPr="001A698F">
        <w:rPr>
          <w:sz w:val="24"/>
          <w:szCs w:val="24"/>
        </w:rPr>
        <w:t xml:space="preserve">, </w:t>
      </w:r>
      <w:proofErr w:type="spellStart"/>
      <w:r w:rsidRPr="001A698F">
        <w:rPr>
          <w:sz w:val="24"/>
          <w:szCs w:val="24"/>
        </w:rPr>
        <w:t>компетентностный</w:t>
      </w:r>
      <w:proofErr w:type="spellEnd"/>
      <w:r w:rsidRPr="001A698F">
        <w:rPr>
          <w:sz w:val="24"/>
          <w:szCs w:val="24"/>
        </w:rPr>
        <w:t>;</w:t>
      </w:r>
    </w:p>
    <w:p w:rsidR="00EF3C28" w:rsidRPr="001A698F" w:rsidRDefault="00EF3C28" w:rsidP="00764D9F">
      <w:pPr>
        <w:pStyle w:val="a3"/>
        <w:tabs>
          <w:tab w:val="left" w:pos="0"/>
        </w:tabs>
        <w:ind w:left="0" w:right="230"/>
        <w:rPr>
          <w:sz w:val="24"/>
          <w:szCs w:val="24"/>
        </w:rPr>
      </w:pPr>
      <w:r w:rsidRPr="001A698F">
        <w:rPr>
          <w:sz w:val="24"/>
          <w:szCs w:val="24"/>
        </w:rPr>
        <w:t xml:space="preserve">наиболее адекватными формами и методами обучения признаются – интерактивные (учебные проекты, учебные дискуссии, обучающие игры, тренинги, обучение в группах, </w:t>
      </w:r>
      <w:proofErr w:type="spellStart"/>
      <w:r w:rsidRPr="001A698F">
        <w:rPr>
          <w:sz w:val="24"/>
          <w:szCs w:val="24"/>
        </w:rPr>
        <w:t>взаимообучение</w:t>
      </w:r>
      <w:proofErr w:type="spellEnd"/>
      <w:r w:rsidRPr="001A698F">
        <w:rPr>
          <w:sz w:val="24"/>
          <w:szCs w:val="24"/>
        </w:rPr>
        <w:t xml:space="preserve"> и другие).</w:t>
      </w:r>
    </w:p>
    <w:p w:rsidR="00EF3C28" w:rsidRPr="001A698F" w:rsidRDefault="00EF3C28" w:rsidP="00764D9F">
      <w:pPr>
        <w:pStyle w:val="a3"/>
        <w:tabs>
          <w:tab w:val="left" w:pos="0"/>
        </w:tabs>
        <w:ind w:left="0" w:right="230"/>
        <w:rPr>
          <w:sz w:val="24"/>
          <w:szCs w:val="24"/>
        </w:rPr>
      </w:pPr>
    </w:p>
    <w:p w:rsidR="00EF3C28" w:rsidRPr="001A698F" w:rsidRDefault="00EF3C28" w:rsidP="0076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контингента </w:t>
      </w:r>
      <w:proofErr w:type="gramStart"/>
      <w:r w:rsidRPr="001A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A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 том числе с ограниченными</w:t>
      </w:r>
      <w:r w:rsidRPr="001A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возможностями здоровья</w:t>
      </w:r>
    </w:p>
    <w:p w:rsidR="00EF3C28" w:rsidRPr="001A698F" w:rsidRDefault="00EF3C28" w:rsidP="0076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98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Гремучинская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школа №19» ведёт образовательную деятельность на территории п. </w:t>
      </w:r>
      <w:proofErr w:type="gramStart"/>
      <w:r w:rsidRPr="001A698F">
        <w:rPr>
          <w:rFonts w:ascii="Times New Roman" w:hAnsi="Times New Roman" w:cs="Times New Roman"/>
          <w:sz w:val="24"/>
          <w:szCs w:val="24"/>
        </w:rPr>
        <w:t>Гремучий</w:t>
      </w:r>
      <w:proofErr w:type="gramEnd"/>
      <w:r w:rsidRPr="001A69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района с 1970 года. Территория школы  окружена  деревянным  забором с 4-х сторон. Площадь участка вместе со зданием, постройками, земельным участком  составляет   1790,9 кв.м. На пришкольном участке, выделяются следующие зоны: зеленая зона; спортивная площадка; огород;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хоздвор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>.</w:t>
      </w:r>
    </w:p>
    <w:p w:rsidR="00EF3C28" w:rsidRPr="001A698F" w:rsidRDefault="00EF3C28" w:rsidP="00764D9F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На спортивной площадке установлены  футбольные ворота,  расположена полоса препятствий, 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>, турники, брусья.</w:t>
      </w:r>
    </w:p>
    <w:p w:rsidR="00EF3C28" w:rsidRPr="001A698F" w:rsidRDefault="00EF3C28" w:rsidP="00764D9F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 xml:space="preserve">Социальные условия развития значительной части </w:t>
      </w:r>
      <w:proofErr w:type="gramStart"/>
      <w:r w:rsidRPr="001A6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98F">
        <w:rPr>
          <w:rFonts w:ascii="Times New Roman" w:hAnsi="Times New Roman" w:cs="Times New Roman"/>
          <w:sz w:val="24"/>
          <w:szCs w:val="24"/>
        </w:rPr>
        <w:t xml:space="preserve"> можно охарактеризовать  как сложные.</w:t>
      </w:r>
      <w:r w:rsidRPr="001A698F">
        <w:rPr>
          <w:rFonts w:ascii="Times New Roman" w:hAnsi="Times New Roman" w:cs="Times New Roman"/>
          <w:color w:val="000000"/>
          <w:sz w:val="24"/>
          <w:szCs w:val="24"/>
        </w:rPr>
        <w:t xml:space="preserve"> Около 30 - 35% обучающиеся из семей со среднедушевым доходом ниже величины прожиточного минимума, установленной в районах Красноярского края на душу населения, </w:t>
      </w:r>
      <w:r w:rsidRPr="001A698F">
        <w:rPr>
          <w:rFonts w:ascii="Times New Roman" w:hAnsi="Times New Roman" w:cs="Times New Roman"/>
          <w:sz w:val="24"/>
          <w:szCs w:val="24"/>
        </w:rPr>
        <w:t xml:space="preserve">а также многодетных семей обучающиеся, воспитывающимися одинокими </w:t>
      </w:r>
      <w:r w:rsidRPr="001A698F">
        <w:rPr>
          <w:rFonts w:ascii="Times New Roman" w:hAnsi="Times New Roman" w:cs="Times New Roman"/>
          <w:sz w:val="24"/>
          <w:szCs w:val="24"/>
        </w:rPr>
        <w:lastRenderedPageBreak/>
        <w:t>родителями и семей, состоящих в социально-опасном</w:t>
      </w:r>
      <w:r w:rsidRPr="001A6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положении. Значительная часть родителей работают вахтовым методом.</w:t>
      </w:r>
    </w:p>
    <w:p w:rsidR="00EF3C28" w:rsidRPr="001A698F" w:rsidRDefault="00EF3C28" w:rsidP="00764D9F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8F">
        <w:rPr>
          <w:rFonts w:ascii="Times New Roman" w:hAnsi="Times New Roman" w:cs="Times New Roman"/>
          <w:color w:val="000000"/>
          <w:sz w:val="24"/>
          <w:szCs w:val="24"/>
        </w:rPr>
        <w:t>На отчетный период 2019-2020 гг. в МКОУ «</w:t>
      </w:r>
      <w:proofErr w:type="spellStart"/>
      <w:r w:rsidRPr="001A698F">
        <w:rPr>
          <w:rFonts w:ascii="Times New Roman" w:hAnsi="Times New Roman" w:cs="Times New Roman"/>
          <w:color w:val="000000"/>
          <w:sz w:val="24"/>
          <w:szCs w:val="24"/>
        </w:rPr>
        <w:t>Гремучинская</w:t>
      </w:r>
      <w:proofErr w:type="spellEnd"/>
      <w:r w:rsidRPr="001A698F">
        <w:rPr>
          <w:rFonts w:ascii="Times New Roman" w:hAnsi="Times New Roman" w:cs="Times New Roman"/>
          <w:color w:val="000000"/>
          <w:sz w:val="24"/>
          <w:szCs w:val="24"/>
        </w:rPr>
        <w:t xml:space="preserve"> школа №19» обучается – 224 человека. Трое </w:t>
      </w:r>
      <w:proofErr w:type="gramStart"/>
      <w:r w:rsidRPr="001A69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A698F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под опекой. С особыми образовательными потребностями (ООП) – 11 человек (4,5%), в том числе:  с нарушениями </w:t>
      </w:r>
      <w:proofErr w:type="spellStart"/>
      <w:r w:rsidRPr="001A698F">
        <w:rPr>
          <w:rFonts w:ascii="Times New Roman" w:hAnsi="Times New Roman" w:cs="Times New Roman"/>
          <w:color w:val="000000"/>
          <w:sz w:val="24"/>
          <w:szCs w:val="24"/>
        </w:rPr>
        <w:t>опорнодвигательного</w:t>
      </w:r>
      <w:proofErr w:type="spellEnd"/>
      <w:r w:rsidRPr="001A698F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- 1 человек; с задержкой психического развития - 1человек; с легкой умственной отсталостью - 7 человек; дети с иными ограниченными возможностями здоровья - 3 человека. Инвалидами из общего количества детей с ОВЗ являются 3 человека, 1 человек является обучающимся на дому, но не является ребенком с ОВЗ.</w:t>
      </w:r>
    </w:p>
    <w:p w:rsidR="00EF3C28" w:rsidRPr="001A698F" w:rsidRDefault="00EF3C28" w:rsidP="00764D9F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C28" w:rsidRPr="001A698F" w:rsidRDefault="00EF3C28" w:rsidP="00764D9F">
      <w:pPr>
        <w:tabs>
          <w:tab w:val="left" w:pos="715"/>
        </w:tabs>
        <w:spacing w:after="0" w:line="240" w:lineRule="auto"/>
        <w:ind w:left="1423" w:right="7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698F">
        <w:rPr>
          <w:rFonts w:ascii="Times New Roman" w:eastAsia="Arial" w:hAnsi="Times New Roman" w:cs="Times New Roman"/>
          <w:b/>
          <w:sz w:val="24"/>
          <w:szCs w:val="24"/>
        </w:rPr>
        <w:t>Кадровый состав школы:</w:t>
      </w:r>
    </w:p>
    <w:p w:rsidR="00EF3C28" w:rsidRPr="001A698F" w:rsidRDefault="00EF3C28" w:rsidP="00764D9F">
      <w:pPr>
        <w:tabs>
          <w:tab w:val="left" w:pos="715"/>
        </w:tabs>
        <w:spacing w:after="0" w:line="240" w:lineRule="auto"/>
        <w:ind w:left="1423" w:right="7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F3C28" w:rsidRPr="001A698F" w:rsidRDefault="00EF3C28" w:rsidP="00764D9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color w:val="000000"/>
          <w:sz w:val="24"/>
          <w:szCs w:val="24"/>
        </w:rPr>
        <w:t>В 2019-2020 учебном году в педагогический состав школы входит 24 педагога (в том числе 2 педагога -  внешние совместители): учителей русского языка и литературы – 3; математики и ИКТ – 4; иностранного языка – 2; истории и обществознания – 2; географии – 1; биологии, химии – 1; физики – 1; ИЗО – 1(внутренний совместитель), черчение – 1 (внутренний совместитель); МХК – 1(внутренний совместитель); музыки – 1(внутренний совместитель); физической культуры – 2; технологии – 2; ОБЖ – 1; начальных классов – 4; социальный педагог – 1; педагог-организатор – 1.</w:t>
      </w:r>
    </w:p>
    <w:p w:rsidR="00EF3C28" w:rsidRPr="001A698F" w:rsidRDefault="00EF3C28" w:rsidP="00764D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таблица    квалификационных категорий педагогов (без учета внешних совместителей) за 2019-2020 учебный год:</w:t>
      </w:r>
    </w:p>
    <w:p w:rsidR="00EF3C28" w:rsidRPr="001A698F" w:rsidRDefault="00EF3C28" w:rsidP="00764D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8"/>
        <w:gridCol w:w="5245"/>
      </w:tblGrid>
      <w:tr w:rsidR="00EF3C28" w:rsidRPr="001A698F" w:rsidTr="005A1AB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 / разряд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2020 учебный год  (кол-во / %)</w:t>
            </w:r>
          </w:p>
        </w:tc>
      </w:tr>
      <w:tr w:rsidR="00EF3C28" w:rsidRPr="001A698F" w:rsidTr="005A1AB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 9 %</w:t>
            </w:r>
          </w:p>
        </w:tc>
      </w:tr>
      <w:tr w:rsidR="00EF3C28" w:rsidRPr="001A698F" w:rsidTr="005A1AB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 59 %</w:t>
            </w:r>
          </w:p>
        </w:tc>
      </w:tr>
      <w:tr w:rsidR="00EF3C28" w:rsidRPr="001A698F" w:rsidTr="005A1AB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категории: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/ 32 %</w:t>
            </w:r>
          </w:p>
        </w:tc>
      </w:tr>
      <w:tr w:rsidR="00EF3C28" w:rsidRPr="001A698F" w:rsidTr="005A1AB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Соответствие занимаемой должности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 9%</w:t>
            </w:r>
          </w:p>
        </w:tc>
      </w:tr>
      <w:tr w:rsidR="00EF3C28" w:rsidRPr="001A698F" w:rsidTr="005A1AB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аттестовано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/ 68%</w:t>
            </w:r>
          </w:p>
        </w:tc>
      </w:tr>
    </w:tbl>
    <w:p w:rsidR="00EF3C28" w:rsidRPr="001A698F" w:rsidRDefault="00EF3C28" w:rsidP="00764D9F">
      <w:pPr>
        <w:spacing w:before="100" w:beforeAutospacing="1" w:after="100" w:afterAutospacing="1" w:line="240" w:lineRule="auto"/>
        <w:ind w:right="-8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C28" w:rsidRPr="001A698F" w:rsidRDefault="00EF3C28" w:rsidP="00764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образования педагогических кадров</w:t>
      </w:r>
    </w:p>
    <w:p w:rsidR="00EF3C28" w:rsidRPr="001A698F" w:rsidRDefault="00EF3C28" w:rsidP="00764D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4678"/>
      </w:tblGrid>
      <w:tr w:rsidR="00EF3C28" w:rsidRPr="001A698F" w:rsidTr="005A1AB7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2020 учебный год  (кол-во / %)</w:t>
            </w:r>
          </w:p>
        </w:tc>
      </w:tr>
      <w:tr w:rsidR="00EF3C28" w:rsidRPr="001A698F" w:rsidTr="005A1AB7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 73 %</w:t>
            </w:r>
          </w:p>
        </w:tc>
      </w:tr>
      <w:tr w:rsidR="00EF3C28" w:rsidRPr="001A698F" w:rsidTr="005A1AB7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/ 27 %</w:t>
            </w:r>
          </w:p>
        </w:tc>
      </w:tr>
      <w:tr w:rsidR="00EF3C28" w:rsidRPr="001A698F" w:rsidTr="005A1AB7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C28" w:rsidRPr="001A698F" w:rsidTr="005A1AB7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22/100 %</w:t>
            </w:r>
          </w:p>
        </w:tc>
      </w:tr>
    </w:tbl>
    <w:p w:rsidR="00EF3C28" w:rsidRPr="001A698F" w:rsidRDefault="00EF3C28" w:rsidP="00764D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C28" w:rsidRPr="001A698F" w:rsidRDefault="00EF3C28" w:rsidP="00764D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педагогического состава по педагогическому стажу</w:t>
      </w:r>
    </w:p>
    <w:p w:rsidR="00EF3C28" w:rsidRPr="001A698F" w:rsidRDefault="00EF3C28" w:rsidP="00764D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3261"/>
        <w:gridCol w:w="3260"/>
      </w:tblGrid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 лет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</w:tr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</w:tr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</w:tr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до 20 лет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9 %</w:t>
            </w:r>
          </w:p>
        </w:tc>
      </w:tr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до 25 лет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13,6 %</w:t>
            </w:r>
          </w:p>
        </w:tc>
      </w:tr>
      <w:tr w:rsidR="00EF3C28" w:rsidRPr="001A698F" w:rsidTr="005A1AB7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 до 30 лет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EF3C28" w:rsidRPr="001A698F" w:rsidTr="005A1AB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 до 35 лет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9 %</w:t>
            </w:r>
          </w:p>
        </w:tc>
      </w:tr>
      <w:tr w:rsidR="00EF3C28" w:rsidRPr="001A698F" w:rsidTr="005A1AB7">
        <w:tc>
          <w:tcPr>
            <w:tcW w:w="36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35 лет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98F" w:rsidRDefault="00EF3C28" w:rsidP="00E16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</w:tbl>
    <w:p w:rsidR="00EF3C28" w:rsidRPr="001A698F" w:rsidRDefault="00EF3C28" w:rsidP="00764D9F">
      <w:pPr>
        <w:spacing w:before="100" w:beforeAutospacing="1" w:after="100" w:afterAutospacing="1" w:line="240" w:lineRule="auto"/>
        <w:ind w:right="-8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C28" w:rsidRPr="001A698F" w:rsidRDefault="00EF3C28" w:rsidP="00764D9F">
      <w:pPr>
        <w:spacing w:before="100" w:beforeAutospacing="1" w:after="100" w:afterAutospacing="1" w:line="240" w:lineRule="auto"/>
        <w:ind w:right="-8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возрастного состава учителей в сочетании со стажем работы обостряет проблему обновления педагогического коллектива молодыми специалистами.  </w:t>
      </w:r>
      <w:r w:rsidRPr="001A698F">
        <w:rPr>
          <w:rFonts w:ascii="Times New Roman" w:hAnsi="Times New Roman" w:cs="Times New Roman"/>
          <w:sz w:val="24"/>
          <w:szCs w:val="24"/>
        </w:rPr>
        <w:t xml:space="preserve">Средний возраст педагогов нашей школы 47 лет. Работу с </w:t>
      </w:r>
      <w:proofErr w:type="gramStart"/>
      <w:r w:rsidRPr="001A69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98F">
        <w:rPr>
          <w:rFonts w:ascii="Times New Roman" w:hAnsi="Times New Roman" w:cs="Times New Roman"/>
          <w:sz w:val="24"/>
          <w:szCs w:val="24"/>
        </w:rPr>
        <w:t xml:space="preserve">  с ОВЗ осуществляют:</w:t>
      </w:r>
    </w:p>
    <w:p w:rsidR="00EF3C28" w:rsidRPr="001A698F" w:rsidRDefault="00EF3C28" w:rsidP="00764D9F">
      <w:pPr>
        <w:tabs>
          <w:tab w:val="left" w:pos="7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- учителя начальных классов;</w:t>
      </w:r>
    </w:p>
    <w:p w:rsidR="00EF3C28" w:rsidRPr="001A698F" w:rsidRDefault="00EF3C28" w:rsidP="00764D9F">
      <w:pPr>
        <w:tabs>
          <w:tab w:val="left" w:pos="7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lastRenderedPageBreak/>
        <w:t>- учителя предметники;</w:t>
      </w:r>
    </w:p>
    <w:p w:rsidR="00EF3C28" w:rsidRPr="001A698F" w:rsidRDefault="00EF3C28" w:rsidP="00764D9F">
      <w:pPr>
        <w:tabs>
          <w:tab w:val="left" w:pos="7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- учитель-логопед;</w:t>
      </w:r>
    </w:p>
    <w:p w:rsidR="00EF3C28" w:rsidRPr="001A698F" w:rsidRDefault="00EF3C28" w:rsidP="00764D9F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- педагог-психолог;</w:t>
      </w:r>
    </w:p>
    <w:p w:rsidR="00EF3C28" w:rsidRPr="001A698F" w:rsidRDefault="00EF3C28" w:rsidP="00764D9F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- учитель-дефектолог;</w:t>
      </w:r>
    </w:p>
    <w:p w:rsidR="00EF3C28" w:rsidRPr="001A698F" w:rsidRDefault="00EF3C28" w:rsidP="00764D9F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- социальный педагог.</w:t>
      </w:r>
    </w:p>
    <w:p w:rsidR="00EF3C28" w:rsidRPr="001A698F" w:rsidRDefault="00EF3C28" w:rsidP="00764D9F">
      <w:pPr>
        <w:pStyle w:val="a3"/>
        <w:ind w:left="679" w:firstLine="0"/>
        <w:rPr>
          <w:sz w:val="24"/>
          <w:szCs w:val="24"/>
        </w:rPr>
      </w:pPr>
      <w:r w:rsidRPr="001A698F">
        <w:rPr>
          <w:sz w:val="24"/>
          <w:szCs w:val="24"/>
        </w:rPr>
        <w:t>Инклюзивное образование в Школе осуществляется:</w:t>
      </w:r>
    </w:p>
    <w:p w:rsidR="00EF3C28" w:rsidRPr="001A698F" w:rsidRDefault="00EF3C28" w:rsidP="00764D9F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-в общеобразовательных</w:t>
      </w:r>
      <w:r w:rsidRPr="001A6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классах (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частичная инклюзия); </w:t>
      </w:r>
    </w:p>
    <w:p w:rsidR="00EF3C28" w:rsidRPr="001A698F" w:rsidRDefault="00EF3C28" w:rsidP="00764D9F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hAnsi="Times New Roman" w:cs="Times New Roman"/>
          <w:sz w:val="24"/>
          <w:szCs w:val="24"/>
        </w:rPr>
        <w:t>- в режиме индивидуального обучения с включением детей в культурную, спортивную, общественную жизнь класса и</w:t>
      </w:r>
      <w:r w:rsidRPr="001A6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98F">
        <w:rPr>
          <w:rFonts w:ascii="Times New Roman" w:hAnsi="Times New Roman" w:cs="Times New Roman"/>
          <w:sz w:val="24"/>
          <w:szCs w:val="24"/>
        </w:rPr>
        <w:t>школы (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временная инклюзия).</w:t>
      </w:r>
    </w:p>
    <w:p w:rsidR="00EF3C28" w:rsidRPr="001A698F" w:rsidRDefault="00EF3C28" w:rsidP="00764D9F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Моделирование осуществлялось на основе анализа исходного состояния школьной  системы образования в части обучения и сопровождения детей с ОВЗ и определенных Законом РФ «Об образовании в Российской Федерации» от 29.12.2012 основных принципов и стратегических идей 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гуманизации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и демократизации образования на современном этапе.</w:t>
      </w:r>
    </w:p>
    <w:p w:rsidR="00EF3C28" w:rsidRPr="001A698F" w:rsidRDefault="00EF3C28" w:rsidP="00764D9F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Это позволило сформулировать принципы, на основе которых разрабатывалась модель развития инклюзивного образования в условиях образовательной системы школы. Это следующие принципы: 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гуманизации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>, системности, соответствия,  индивидуализации и дифференциации.</w:t>
      </w:r>
    </w:p>
    <w:p w:rsidR="00EF3C28" w:rsidRPr="001B7F68" w:rsidRDefault="00EF3C28" w:rsidP="00764D9F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>Остановимся на их пояснении:</w:t>
      </w:r>
    </w:p>
    <w:p w:rsidR="00764D9F" w:rsidRDefault="00764D9F" w:rsidP="00764D9F">
      <w:pPr>
        <w:pStyle w:val="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EF3C28" w:rsidRPr="002748A4">
        <w:rPr>
          <w:b/>
          <w:color w:val="000000"/>
        </w:rPr>
        <w:t xml:space="preserve">принцип </w:t>
      </w:r>
      <w:proofErr w:type="spellStart"/>
      <w:r w:rsidR="00EF3C28" w:rsidRPr="002748A4">
        <w:rPr>
          <w:b/>
          <w:color w:val="000000"/>
        </w:rPr>
        <w:t>гуманизации</w:t>
      </w:r>
      <w:proofErr w:type="spellEnd"/>
      <w:r w:rsidR="00EF3C28" w:rsidRPr="001A698F">
        <w:rPr>
          <w:color w:val="000000"/>
        </w:rPr>
        <w:t xml:space="preserve">, ориентирующий на признание ценности человека независимо </w:t>
      </w:r>
      <w:proofErr w:type="gramStart"/>
      <w:r w:rsidR="00EF3C28" w:rsidRPr="001A698F">
        <w:rPr>
          <w:color w:val="000000"/>
        </w:rPr>
        <w:t>от</w:t>
      </w:r>
      <w:proofErr w:type="gramEnd"/>
      <w:r w:rsidR="00EF3C28" w:rsidRPr="001A698F">
        <w:rPr>
          <w:color w:val="000000"/>
        </w:rPr>
        <w:t xml:space="preserve"> </w:t>
      </w:r>
      <w:proofErr w:type="gramStart"/>
      <w:r w:rsidR="00EF3C28" w:rsidRPr="001A698F">
        <w:rPr>
          <w:color w:val="000000"/>
        </w:rPr>
        <w:t>его</w:t>
      </w:r>
      <w:proofErr w:type="gramEnd"/>
    </w:p>
    <w:p w:rsidR="00764D9F" w:rsidRPr="001A698F" w:rsidRDefault="00EF3C28" w:rsidP="00764D9F">
      <w:pPr>
        <w:pStyle w:val="1"/>
        <w:spacing w:line="240" w:lineRule="auto"/>
        <w:jc w:val="both"/>
        <w:rPr>
          <w:color w:val="000000"/>
        </w:rPr>
      </w:pPr>
      <w:r w:rsidRPr="001A698F">
        <w:rPr>
          <w:color w:val="000000"/>
        </w:rPr>
        <w:t xml:space="preserve"> </w:t>
      </w:r>
      <w:r w:rsidR="00764D9F">
        <w:rPr>
          <w:color w:val="000000"/>
        </w:rPr>
        <w:t xml:space="preserve"> </w:t>
      </w:r>
      <w:r w:rsidRPr="001A698F">
        <w:rPr>
          <w:color w:val="000000"/>
        </w:rPr>
        <w:t xml:space="preserve">возможностей и достижений; </w:t>
      </w:r>
    </w:p>
    <w:p w:rsidR="00764D9F" w:rsidRDefault="00764D9F" w:rsidP="00764D9F">
      <w:pPr>
        <w:pStyle w:val="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EF3C28" w:rsidRPr="002748A4">
        <w:rPr>
          <w:b/>
          <w:color w:val="000000"/>
        </w:rPr>
        <w:t>принцип системности</w:t>
      </w:r>
      <w:r w:rsidR="00EF3C28" w:rsidRPr="001A698F">
        <w:rPr>
          <w:color w:val="000000"/>
        </w:rPr>
        <w:t xml:space="preserve"> предполагает системный характер изменений ценностных,</w:t>
      </w:r>
    </w:p>
    <w:p w:rsidR="00EF3C28" w:rsidRPr="001A698F" w:rsidRDefault="00EF3C28" w:rsidP="00764D9F">
      <w:pPr>
        <w:pStyle w:val="1"/>
        <w:spacing w:line="240" w:lineRule="auto"/>
        <w:jc w:val="both"/>
        <w:rPr>
          <w:color w:val="000000"/>
        </w:rPr>
      </w:pPr>
      <w:r w:rsidRPr="001A698F">
        <w:rPr>
          <w:color w:val="000000"/>
        </w:rPr>
        <w:t xml:space="preserve"> </w:t>
      </w:r>
      <w:r w:rsidR="008B5D37">
        <w:rPr>
          <w:color w:val="000000"/>
        </w:rPr>
        <w:t xml:space="preserve"> </w:t>
      </w:r>
      <w:r w:rsidRPr="001A698F">
        <w:rPr>
          <w:color w:val="000000"/>
        </w:rPr>
        <w:t>организационных и содержательных компонентов инклюзивного образования;</w:t>
      </w:r>
    </w:p>
    <w:p w:rsidR="00764D9F" w:rsidRDefault="00764D9F" w:rsidP="00764D9F">
      <w:pPr>
        <w:pStyle w:val="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EF3C28" w:rsidRPr="002748A4">
        <w:rPr>
          <w:b/>
          <w:color w:val="000000"/>
        </w:rPr>
        <w:t>принцип соответствия</w:t>
      </w:r>
      <w:r w:rsidR="00EF3C28" w:rsidRPr="001A698F">
        <w:rPr>
          <w:color w:val="000000"/>
        </w:rPr>
        <w:t xml:space="preserve"> (</w:t>
      </w:r>
      <w:proofErr w:type="spellStart"/>
      <w:r w:rsidR="00EF3C28" w:rsidRPr="001A698F">
        <w:rPr>
          <w:color w:val="000000"/>
        </w:rPr>
        <w:t>природосообразности</w:t>
      </w:r>
      <w:proofErr w:type="spellEnd"/>
      <w:r w:rsidR="00EF3C28" w:rsidRPr="001A698F">
        <w:rPr>
          <w:color w:val="000000"/>
        </w:rPr>
        <w:t xml:space="preserve">) предполагает создание специальных условий </w:t>
      </w:r>
    </w:p>
    <w:p w:rsidR="00764D9F" w:rsidRDefault="00764D9F" w:rsidP="00764D9F">
      <w:pPr>
        <w:pStyle w:val="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EF3C28" w:rsidRPr="001A698F">
        <w:rPr>
          <w:color w:val="000000"/>
        </w:rPr>
        <w:t xml:space="preserve">образовательной деятельности, </w:t>
      </w:r>
      <w:proofErr w:type="gramStart"/>
      <w:r w:rsidR="00EF3C28" w:rsidRPr="001A698F">
        <w:rPr>
          <w:color w:val="000000"/>
        </w:rPr>
        <w:t>соответствующих</w:t>
      </w:r>
      <w:proofErr w:type="gramEnd"/>
      <w:r w:rsidR="00EF3C28" w:rsidRPr="001A698F">
        <w:rPr>
          <w:color w:val="000000"/>
        </w:rPr>
        <w:t xml:space="preserve"> особым образовательным потребностям и </w:t>
      </w:r>
    </w:p>
    <w:p w:rsidR="00764D9F" w:rsidRDefault="00764D9F" w:rsidP="00764D9F">
      <w:pPr>
        <w:pStyle w:val="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EF3C28" w:rsidRPr="001A698F">
        <w:rPr>
          <w:color w:val="000000"/>
        </w:rPr>
        <w:t xml:space="preserve">возможностям детей с ОВЗ, адекватность педагогических воздействий индивидуальным </w:t>
      </w:r>
    </w:p>
    <w:p w:rsidR="00EF3C28" w:rsidRPr="001A698F" w:rsidRDefault="00764D9F" w:rsidP="00764D9F">
      <w:pPr>
        <w:pStyle w:val="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EF3C28" w:rsidRPr="001A698F">
        <w:rPr>
          <w:color w:val="000000"/>
        </w:rPr>
        <w:t xml:space="preserve">особенностям и способностям </w:t>
      </w:r>
      <w:proofErr w:type="gramStart"/>
      <w:r w:rsidR="00EF3C28" w:rsidRPr="001A698F">
        <w:rPr>
          <w:color w:val="000000"/>
        </w:rPr>
        <w:t>обучающихся</w:t>
      </w:r>
      <w:proofErr w:type="gramEnd"/>
      <w:r w:rsidR="00EF3C28" w:rsidRPr="001A698F">
        <w:rPr>
          <w:color w:val="000000"/>
        </w:rPr>
        <w:t>;</w:t>
      </w:r>
    </w:p>
    <w:p w:rsidR="00764D9F" w:rsidRDefault="00764D9F" w:rsidP="00764D9F">
      <w:pPr>
        <w:pStyle w:val="1"/>
        <w:spacing w:line="240" w:lineRule="auto"/>
        <w:jc w:val="both"/>
        <w:rPr>
          <w:rFonts w:eastAsia="Times-Roman"/>
        </w:rPr>
      </w:pPr>
      <w:r>
        <w:rPr>
          <w:rFonts w:eastAsia="Times-Roman"/>
        </w:rPr>
        <w:t xml:space="preserve">- </w:t>
      </w:r>
      <w:r w:rsidR="00EF3C28" w:rsidRPr="002748A4">
        <w:rPr>
          <w:rFonts w:eastAsia="Times-Roman"/>
          <w:b/>
        </w:rPr>
        <w:t>принцип дифференциации и индивидуализации</w:t>
      </w:r>
      <w:r w:rsidR="00EF3C28" w:rsidRPr="001A698F">
        <w:rPr>
          <w:rFonts w:eastAsia="Times-Roman"/>
        </w:rPr>
        <w:t xml:space="preserve"> обучения, создающий необходимые условия </w:t>
      </w:r>
    </w:p>
    <w:p w:rsidR="00764D9F" w:rsidRDefault="00764D9F" w:rsidP="00764D9F">
      <w:pPr>
        <w:pStyle w:val="1"/>
        <w:spacing w:line="240" w:lineRule="auto"/>
        <w:jc w:val="both"/>
        <w:rPr>
          <w:rFonts w:eastAsia="Times-Roman"/>
        </w:rPr>
      </w:pPr>
      <w:r>
        <w:rPr>
          <w:rFonts w:eastAsia="Times-Roman"/>
        </w:rPr>
        <w:t xml:space="preserve"> </w:t>
      </w:r>
      <w:r w:rsidR="008B5D37">
        <w:rPr>
          <w:rFonts w:eastAsia="Times-Roman"/>
        </w:rPr>
        <w:t xml:space="preserve"> </w:t>
      </w:r>
      <w:r w:rsidR="00EF3C28" w:rsidRPr="001A698F">
        <w:rPr>
          <w:rFonts w:eastAsia="Times-Roman"/>
        </w:rPr>
        <w:t>для наиболее полного проявления потребностей и способностей каждого ученика с ООП и</w:t>
      </w:r>
    </w:p>
    <w:p w:rsidR="00764D9F" w:rsidRDefault="008B5D37" w:rsidP="00764D9F">
      <w:pPr>
        <w:pStyle w:val="1"/>
        <w:spacing w:line="240" w:lineRule="auto"/>
        <w:jc w:val="both"/>
        <w:rPr>
          <w:rFonts w:eastAsia="Times-Roman"/>
        </w:rPr>
      </w:pPr>
      <w:r>
        <w:rPr>
          <w:rFonts w:eastAsia="Times-Roman"/>
        </w:rPr>
        <w:t xml:space="preserve">  </w:t>
      </w:r>
      <w:proofErr w:type="gramStart"/>
      <w:r w:rsidR="00764D9F">
        <w:rPr>
          <w:rFonts w:eastAsia="Times-Roman"/>
        </w:rPr>
        <w:t>о</w:t>
      </w:r>
      <w:r w:rsidR="00EF3C28" w:rsidRPr="001A698F">
        <w:rPr>
          <w:rFonts w:eastAsia="Times-Roman"/>
        </w:rPr>
        <w:t>беспечивающий</w:t>
      </w:r>
      <w:proofErr w:type="gramEnd"/>
      <w:r w:rsidR="00EF3C28" w:rsidRPr="001A698F">
        <w:rPr>
          <w:rFonts w:eastAsia="Times-Roman"/>
        </w:rPr>
        <w:t xml:space="preserve"> наличие определенного звена в системе образования для выбора </w:t>
      </w:r>
    </w:p>
    <w:p w:rsidR="00764D9F" w:rsidRDefault="008B5D37" w:rsidP="00764D9F">
      <w:pPr>
        <w:pStyle w:val="1"/>
        <w:spacing w:line="240" w:lineRule="auto"/>
        <w:jc w:val="both"/>
        <w:rPr>
          <w:rFonts w:eastAsia="Times-Roman"/>
        </w:rPr>
      </w:pPr>
      <w:r>
        <w:rPr>
          <w:rFonts w:eastAsia="Times-Roman"/>
        </w:rPr>
        <w:t xml:space="preserve">  </w:t>
      </w:r>
      <w:r w:rsidR="00EF3C28" w:rsidRPr="001A698F">
        <w:rPr>
          <w:rFonts w:eastAsia="Times-Roman"/>
        </w:rPr>
        <w:t xml:space="preserve">индивидуального пути развития каждой личности с учетом ее интересов, мотивов, ценностных </w:t>
      </w:r>
    </w:p>
    <w:p w:rsidR="00EF3C28" w:rsidRPr="001B7F68" w:rsidRDefault="00764D9F" w:rsidP="00764D9F">
      <w:pPr>
        <w:pStyle w:val="1"/>
        <w:spacing w:line="240" w:lineRule="auto"/>
        <w:jc w:val="both"/>
        <w:rPr>
          <w:rFonts w:eastAsia="Times-Roman"/>
        </w:rPr>
      </w:pPr>
      <w:r>
        <w:rPr>
          <w:rFonts w:eastAsia="Times-Roman"/>
        </w:rPr>
        <w:t xml:space="preserve"> </w:t>
      </w:r>
      <w:r w:rsidR="008B5D37">
        <w:rPr>
          <w:rFonts w:eastAsia="Times-Roman"/>
        </w:rPr>
        <w:t xml:space="preserve"> </w:t>
      </w:r>
      <w:r w:rsidR="00EF3C28" w:rsidRPr="001A698F">
        <w:rPr>
          <w:rFonts w:eastAsia="Times-Roman"/>
        </w:rPr>
        <w:t>установок</w:t>
      </w:r>
      <w:r w:rsidR="00EF3C28">
        <w:rPr>
          <w:rFonts w:eastAsia="Times-Roman"/>
        </w:rPr>
        <w:t>.</w:t>
      </w:r>
    </w:p>
    <w:p w:rsidR="00EF3C28" w:rsidRPr="001A698F" w:rsidRDefault="00EF3C28" w:rsidP="00764D9F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>Цели, задачи и принципы намечают необходимость разработки механизмов взаимодействия различных организационных структур, пакета нормативно-правового обеспечения, формирования ресурсной базы, включая кадровый ресурс, проектирование методического и информационного пространства инклюзивного образования.</w:t>
      </w:r>
    </w:p>
    <w:p w:rsidR="00EF3C28" w:rsidRPr="001B7F68" w:rsidRDefault="00EF3C28" w:rsidP="0076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Стр</w:t>
      </w:r>
      <w:proofErr w:type="spellEnd"/>
      <w:proofErr w:type="gramStart"/>
      <w:r w:rsidRPr="001A698F">
        <w:rPr>
          <w:rFonts w:ascii="Times New Roman" w:eastAsia="Times-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1A698F">
        <w:rPr>
          <w:rFonts w:ascii="Times New Roman" w:eastAsia="Times-Roman" w:hAnsi="Times New Roman" w:cs="Times New Roman"/>
          <w:sz w:val="24"/>
          <w:szCs w:val="24"/>
        </w:rPr>
        <w:t>ктура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разр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  <w:lang w:val="en-US"/>
        </w:rPr>
        <w:t>a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ботанной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модели развития инклюзивного образования в условиях МКОУ «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Гремучинская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школа №19» позволяет наметить содержание и этапы развития инклюзивного образования в школе. Основными компонентами модели являются целевой, </w:t>
      </w:r>
      <w:r w:rsidRPr="001A698F">
        <w:rPr>
          <w:rFonts w:ascii="Times New Roman" w:hAnsi="Times New Roman" w:cs="Times New Roman"/>
          <w:sz w:val="24"/>
          <w:szCs w:val="24"/>
        </w:rPr>
        <w:t>структурно-функциональный компонент,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компонент управления, содержательно-технологический и результативный компоненты.</w:t>
      </w:r>
    </w:p>
    <w:p w:rsidR="00EF3C28" w:rsidRPr="001A698F" w:rsidRDefault="00EF3C28" w:rsidP="00764D9F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>Рассмотрим основные компоненты реализации модели развития инклюзивного образования в условиях МКОУ «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Гремучинская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школа №19».</w:t>
      </w:r>
    </w:p>
    <w:p w:rsidR="00EF3C28" w:rsidRPr="001B7F68" w:rsidRDefault="00EF3C28" w:rsidP="00EF3C28">
      <w:pPr>
        <w:pStyle w:val="1"/>
        <w:spacing w:line="240" w:lineRule="auto"/>
        <w:jc w:val="both"/>
        <w:rPr>
          <w:rFonts w:eastAsia="Times-Roman"/>
        </w:rPr>
        <w:sectPr w:rsidR="00EF3C28" w:rsidRPr="001B7F68">
          <w:pgSz w:w="11910" w:h="16840"/>
          <w:pgMar w:top="1300" w:right="900" w:bottom="280" w:left="1020" w:header="720" w:footer="720" w:gutter="0"/>
          <w:cols w:space="720"/>
        </w:sectPr>
      </w:pPr>
    </w:p>
    <w:p w:rsidR="00EF3C28" w:rsidRPr="001B7F68" w:rsidRDefault="00EF3C28" w:rsidP="00EF3C28">
      <w:pPr>
        <w:pStyle w:val="a3"/>
        <w:suppressAutoHyphens/>
        <w:rPr>
          <w:b/>
          <w:i/>
          <w:color w:val="000000"/>
          <w:sz w:val="24"/>
          <w:szCs w:val="24"/>
        </w:rPr>
      </w:pPr>
      <w:r>
        <w:rPr>
          <w:rFonts w:eastAsia="Times-Roman"/>
          <w:b/>
          <w:sz w:val="24"/>
          <w:szCs w:val="24"/>
          <w:u w:val="single"/>
        </w:rPr>
        <w:lastRenderedPageBreak/>
        <w:t>ЦЕЛЕВОЙ КОМПОНЕНТ</w:t>
      </w:r>
      <w:r w:rsidRPr="001A698F">
        <w:rPr>
          <w:rFonts w:eastAsia="Times-Roman"/>
          <w:sz w:val="24"/>
          <w:szCs w:val="24"/>
        </w:rPr>
        <w:t xml:space="preserve"> обеспечивает направленность любого процесса или явления, определение целей, ожидаемых результатов. В качестве цели в процессе моделирования было определено </w:t>
      </w:r>
      <w:r w:rsidRPr="001A698F">
        <w:rPr>
          <w:b/>
          <w:i/>
          <w:color w:val="000000"/>
          <w:sz w:val="24"/>
          <w:szCs w:val="24"/>
        </w:rPr>
        <w:t>обеспечение доступного и качественного образования детям с ограниченными возможностями здоровья с учетом их особых образовательных потребностей в условиях МКОУ «</w:t>
      </w:r>
      <w:proofErr w:type="spellStart"/>
      <w:r w:rsidRPr="001A698F">
        <w:rPr>
          <w:b/>
          <w:i/>
          <w:color w:val="000000"/>
          <w:sz w:val="24"/>
          <w:szCs w:val="24"/>
        </w:rPr>
        <w:t>Гремучинская</w:t>
      </w:r>
      <w:proofErr w:type="spellEnd"/>
      <w:r w:rsidRPr="001A698F">
        <w:rPr>
          <w:b/>
          <w:i/>
          <w:color w:val="000000"/>
          <w:sz w:val="24"/>
          <w:szCs w:val="24"/>
        </w:rPr>
        <w:t xml:space="preserve"> школа №19».</w:t>
      </w:r>
    </w:p>
    <w:p w:rsidR="00EF3C28" w:rsidRPr="001A698F" w:rsidRDefault="00EF3C28" w:rsidP="007E0737">
      <w:pPr>
        <w:pStyle w:val="a3"/>
        <w:suppressAutoHyphens/>
        <w:jc w:val="left"/>
        <w:rPr>
          <w:b/>
          <w:color w:val="000000"/>
          <w:sz w:val="24"/>
          <w:szCs w:val="24"/>
        </w:rPr>
      </w:pPr>
      <w:r w:rsidRPr="001A698F">
        <w:rPr>
          <w:b/>
          <w:color w:val="000000"/>
          <w:sz w:val="24"/>
          <w:szCs w:val="24"/>
        </w:rPr>
        <w:t>Задачи:</w:t>
      </w:r>
    </w:p>
    <w:p w:rsidR="007E0737" w:rsidRDefault="00EF3C28" w:rsidP="00EF3C28">
      <w:pPr>
        <w:pStyle w:val="a3"/>
        <w:suppressAutoHyphens/>
        <w:ind w:firstLine="0"/>
        <w:jc w:val="left"/>
        <w:rPr>
          <w:sz w:val="24"/>
          <w:szCs w:val="24"/>
        </w:rPr>
      </w:pPr>
      <w:r w:rsidRPr="001A698F">
        <w:rPr>
          <w:sz w:val="24"/>
          <w:szCs w:val="24"/>
        </w:rPr>
        <w:t xml:space="preserve">- Обеспечение комплексного </w:t>
      </w:r>
      <w:proofErr w:type="spellStart"/>
      <w:r w:rsidRPr="001A698F">
        <w:rPr>
          <w:sz w:val="24"/>
          <w:szCs w:val="24"/>
        </w:rPr>
        <w:t>медико-психолого-педагогического</w:t>
      </w:r>
      <w:proofErr w:type="spellEnd"/>
      <w:r w:rsidRPr="001A698F">
        <w:rPr>
          <w:sz w:val="24"/>
          <w:szCs w:val="24"/>
        </w:rPr>
        <w:t xml:space="preserve"> сопровождения детей </w:t>
      </w:r>
      <w:proofErr w:type="gramStart"/>
      <w:r w:rsidRPr="001A698F">
        <w:rPr>
          <w:sz w:val="24"/>
          <w:szCs w:val="24"/>
        </w:rPr>
        <w:t>с</w:t>
      </w:r>
      <w:proofErr w:type="gramEnd"/>
    </w:p>
    <w:p w:rsidR="00EF3C28" w:rsidRPr="001A698F" w:rsidRDefault="00EF3C28" w:rsidP="00EF3C28">
      <w:pPr>
        <w:pStyle w:val="a3"/>
        <w:suppressAutoHyphens/>
        <w:ind w:firstLine="0"/>
        <w:jc w:val="left"/>
        <w:rPr>
          <w:sz w:val="24"/>
          <w:szCs w:val="24"/>
        </w:rPr>
      </w:pPr>
      <w:r w:rsidRPr="001A698F">
        <w:rPr>
          <w:sz w:val="24"/>
          <w:szCs w:val="24"/>
        </w:rPr>
        <w:t xml:space="preserve"> </w:t>
      </w:r>
      <w:r w:rsidR="007E0737">
        <w:rPr>
          <w:sz w:val="24"/>
          <w:szCs w:val="24"/>
        </w:rPr>
        <w:t xml:space="preserve"> </w:t>
      </w:r>
      <w:r w:rsidRPr="001A698F">
        <w:rPr>
          <w:sz w:val="24"/>
          <w:szCs w:val="24"/>
        </w:rPr>
        <w:t>ОВЗ в условиях инклюзивного образования;</w:t>
      </w:r>
    </w:p>
    <w:p w:rsidR="007E0737" w:rsidRDefault="00EF3C28" w:rsidP="00EF3C28">
      <w:pPr>
        <w:pStyle w:val="a3"/>
        <w:suppressAutoHyphens/>
        <w:ind w:firstLine="0"/>
        <w:jc w:val="left"/>
        <w:rPr>
          <w:sz w:val="24"/>
          <w:szCs w:val="24"/>
        </w:rPr>
      </w:pPr>
      <w:r w:rsidRPr="001A698F">
        <w:rPr>
          <w:sz w:val="24"/>
          <w:szCs w:val="24"/>
        </w:rPr>
        <w:t xml:space="preserve">- Формирование системы методического обеспечения и сопровождения инклюзивного </w:t>
      </w:r>
    </w:p>
    <w:p w:rsidR="00EF3C28" w:rsidRPr="001A698F" w:rsidRDefault="007E0737" w:rsidP="00EF3C28">
      <w:pPr>
        <w:pStyle w:val="a3"/>
        <w:suppressAutoHyphens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C28" w:rsidRPr="001A698F">
        <w:rPr>
          <w:sz w:val="24"/>
          <w:szCs w:val="24"/>
        </w:rPr>
        <w:t>образования;</w:t>
      </w:r>
    </w:p>
    <w:p w:rsidR="007E0737" w:rsidRDefault="007E0737" w:rsidP="00EF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C28" w:rsidRPr="001A698F">
        <w:rPr>
          <w:rFonts w:ascii="Times New Roman" w:hAnsi="Times New Roman" w:cs="Times New Roman"/>
          <w:sz w:val="24"/>
          <w:szCs w:val="24"/>
        </w:rPr>
        <w:t>- Совершенствование профессиональной компетентности педагогов и руководителей</w:t>
      </w:r>
    </w:p>
    <w:p w:rsidR="00EF3C28" w:rsidRPr="001A698F" w:rsidRDefault="007E0737" w:rsidP="00EF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C28" w:rsidRPr="001A698F">
        <w:rPr>
          <w:rFonts w:ascii="Times New Roman" w:hAnsi="Times New Roman" w:cs="Times New Roman"/>
          <w:sz w:val="24"/>
          <w:szCs w:val="24"/>
        </w:rPr>
        <w:t xml:space="preserve"> МКОУ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C28" w:rsidRPr="001A69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3C28" w:rsidRPr="001A698F">
        <w:rPr>
          <w:rFonts w:ascii="Times New Roman" w:hAnsi="Times New Roman" w:cs="Times New Roman"/>
          <w:sz w:val="24"/>
          <w:szCs w:val="24"/>
        </w:rPr>
        <w:t>Гремучинская</w:t>
      </w:r>
      <w:proofErr w:type="spellEnd"/>
      <w:r w:rsidR="00EF3C28" w:rsidRPr="001A698F">
        <w:rPr>
          <w:rFonts w:ascii="Times New Roman" w:hAnsi="Times New Roman" w:cs="Times New Roman"/>
          <w:sz w:val="24"/>
          <w:szCs w:val="24"/>
        </w:rPr>
        <w:t xml:space="preserve"> школа №19»; </w:t>
      </w:r>
    </w:p>
    <w:p w:rsidR="00EF3C28" w:rsidRPr="001B7F68" w:rsidRDefault="007E0737" w:rsidP="00EF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C28" w:rsidRPr="001A698F">
        <w:rPr>
          <w:rFonts w:ascii="Times New Roman" w:hAnsi="Times New Roman" w:cs="Times New Roman"/>
          <w:sz w:val="24"/>
          <w:szCs w:val="24"/>
        </w:rPr>
        <w:t>- Обеспечение доступной среды.</w:t>
      </w:r>
    </w:p>
    <w:p w:rsidR="00EF3C28" w:rsidRPr="001A698F" w:rsidRDefault="00EF3C28" w:rsidP="00EF3C28">
      <w:pPr>
        <w:spacing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 Согласно 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ц</w:t>
      </w:r>
      <w:proofErr w:type="spellEnd"/>
      <w:proofErr w:type="gramStart"/>
      <w:r w:rsidRPr="001A698F">
        <w:rPr>
          <w:rFonts w:ascii="Times New Roman" w:eastAsia="Times-Roman" w:hAnsi="Times New Roman" w:cs="Times New Roman"/>
          <w:sz w:val="24"/>
          <w:szCs w:val="24"/>
          <w:lang w:val="en-US"/>
        </w:rPr>
        <w:t>e</w:t>
      </w:r>
      <w:proofErr w:type="gramEnd"/>
      <w:r w:rsidRPr="001A698F">
        <w:rPr>
          <w:rFonts w:ascii="Times New Roman" w:eastAsia="Times-Roman" w:hAnsi="Times New Roman" w:cs="Times New Roman"/>
          <w:sz w:val="24"/>
          <w:szCs w:val="24"/>
        </w:rPr>
        <w:t>ли спроектированной модели образовательный процесс на всех уровнях образования должен быть переориентирован на построение индивидуального маршрута получения образования ребенка с ОВЗ с учетом его ос</w:t>
      </w:r>
      <w:r w:rsidRPr="001A698F">
        <w:rPr>
          <w:rFonts w:ascii="Times New Roman" w:eastAsia="Times-Roman" w:hAnsi="Times New Roman" w:cs="Times New Roman"/>
          <w:sz w:val="24"/>
          <w:szCs w:val="24"/>
          <w:lang w:val="en-US"/>
        </w:rPr>
        <w:t>o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бых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образовательных потребностей.</w:t>
      </w:r>
    </w:p>
    <w:p w:rsidR="00EF3C28" w:rsidRPr="001A698F" w:rsidRDefault="00EF3C28" w:rsidP="00EF3C28">
      <w:pPr>
        <w:spacing w:after="0" w:line="240" w:lineRule="auto"/>
        <w:ind w:left="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СТРУКТУРНО-ФУНКЦИОНАЛЬНЫЙ КОМПОНЕНТ</w:t>
      </w: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FA6975">
      <w:pPr>
        <w:spacing w:after="0" w:line="240" w:lineRule="auto"/>
        <w:ind w:left="3" w:right="280"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 xml:space="preserve">Включает в себя функции управления, управленческие действия, нормативно-правовое обеспечение инклюзивного образования, материально-техническую базу, учебно-методическое обеспечение, взаимодействие с организациями и учреждениями других ведомств, информационное обеспечение, деятельность внутреннего структурного элемента – </w:t>
      </w:r>
      <w:proofErr w:type="spellStart"/>
      <w:r w:rsidRPr="001A698F">
        <w:rPr>
          <w:rFonts w:ascii="Times New Roman" w:eastAsia="Arial" w:hAnsi="Times New Roman" w:cs="Times New Roman"/>
          <w:sz w:val="24"/>
          <w:szCs w:val="24"/>
        </w:rPr>
        <w:t>ППк</w:t>
      </w:r>
      <w:proofErr w:type="spellEnd"/>
      <w:r w:rsidRPr="001A698F">
        <w:rPr>
          <w:rFonts w:ascii="Times New Roman" w:eastAsia="Arial" w:hAnsi="Times New Roman" w:cs="Times New Roman"/>
          <w:sz w:val="24"/>
          <w:szCs w:val="24"/>
        </w:rPr>
        <w:t>.</w:t>
      </w:r>
    </w:p>
    <w:p w:rsidR="00EF3C28" w:rsidRPr="001A698F" w:rsidRDefault="00EF3C28" w:rsidP="00EF3C28">
      <w:pPr>
        <w:spacing w:after="0" w:line="240" w:lineRule="auto"/>
        <w:ind w:right="280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100"/>
      </w:tblGrid>
      <w:tr w:rsidR="00EF3C28" w:rsidRPr="001B7F68" w:rsidTr="005A1AB7">
        <w:trPr>
          <w:trHeight w:val="271"/>
        </w:trPr>
        <w:tc>
          <w:tcPr>
            <w:tcW w:w="256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7100" w:type="dxa"/>
          </w:tcPr>
          <w:p w:rsidR="00EF3C28" w:rsidRDefault="00EF3C28" w:rsidP="005A1AB7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Управленческие действия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28" w:rsidRPr="001B7F68" w:rsidTr="005A1AB7">
        <w:trPr>
          <w:trHeight w:val="1676"/>
        </w:trPr>
        <w:tc>
          <w:tcPr>
            <w:tcW w:w="256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Анализ, </w:t>
            </w:r>
            <w:proofErr w:type="spellStart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планирование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10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Системный  анализ  состояния  проблемы  на  школьном уровне.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модели и дорожной карты по ее реализации.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элементов</w:t>
            </w:r>
          </w:p>
          <w:p w:rsidR="00EF3C28" w:rsidRDefault="00EF3C28" w:rsidP="005A1AB7">
            <w:pPr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модели,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EF3C28" w:rsidRDefault="00EF3C28" w:rsidP="005A1AB7">
            <w:pPr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сопровождение   и ресурсное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образования ребенка </w:t>
            </w:r>
            <w:proofErr w:type="gramStart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ОВЗ.</w:t>
            </w:r>
          </w:p>
        </w:tc>
      </w:tr>
      <w:tr w:rsidR="00EF3C28" w:rsidRPr="001B7F68" w:rsidTr="005A1AB7">
        <w:trPr>
          <w:trHeight w:val="3113"/>
        </w:trPr>
        <w:tc>
          <w:tcPr>
            <w:tcW w:w="256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Организация,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координация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10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  и   совершенствование  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базы.</w:t>
            </w:r>
          </w:p>
          <w:p w:rsidR="00EF3C28" w:rsidRDefault="00EF3C28" w:rsidP="005A1AB7">
            <w:pPr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  оценки   соответствия   ОО   требованиям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инклюзивного образования.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Внедрение командных форм работы.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совещаний, семинаров.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Установление   связей   с   медицинскими   учреждениями,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учреждениями культуры, дополнительного образования.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Рассмотрение   вопросов   по   организации   </w:t>
            </w:r>
            <w:proofErr w:type="gramStart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инклюзивного</w:t>
            </w:r>
            <w:proofErr w:type="gramEnd"/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образования на Управляющем совете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школы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работы с семьями через включение в систему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межведомственного взаимодействия.</w:t>
            </w:r>
          </w:p>
        </w:tc>
      </w:tr>
      <w:tr w:rsidR="00EF3C28" w:rsidRPr="001B7F68" w:rsidTr="005A1AB7">
        <w:trPr>
          <w:trHeight w:val="1697"/>
        </w:trPr>
        <w:tc>
          <w:tcPr>
            <w:tcW w:w="256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Методическое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сопровождение,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мотивация,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710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Анализ  кадровых  потребностей  для работы с детьми с ОВЗ.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Методическая поддержка специалистов сопровождения.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Планирование курсовой подготовки педагогических кадров.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Выявление  профессиональных  дефицитов  педагогических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работников и специалистов и оформление заказ </w:t>
            </w:r>
            <w:proofErr w:type="gramStart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gramEnd"/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курсовое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обучение.</w:t>
            </w:r>
          </w:p>
        </w:tc>
      </w:tr>
      <w:tr w:rsidR="00EF3C28" w:rsidRPr="001B7F68" w:rsidTr="005A1AB7">
        <w:trPr>
          <w:trHeight w:val="828"/>
        </w:trPr>
        <w:tc>
          <w:tcPr>
            <w:tcW w:w="256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Мониторинг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100" w:type="dxa"/>
          </w:tcPr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Выстраивание    внутренней    системы    мониторинга    –</w:t>
            </w:r>
          </w:p>
          <w:p w:rsidR="00EF3C28" w:rsidRPr="001B7F68" w:rsidRDefault="00EF3C28" w:rsidP="005A1A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7F68">
              <w:rPr>
                <w:rFonts w:ascii="Times New Roman" w:eastAsia="Arial" w:hAnsi="Times New Roman" w:cs="Times New Roman"/>
                <w:sz w:val="24"/>
                <w:szCs w:val="24"/>
              </w:rPr>
              <w:t>диагностические, оценочные процедуры.</w:t>
            </w:r>
          </w:p>
        </w:tc>
      </w:tr>
    </w:tbl>
    <w:p w:rsidR="00EF3C28" w:rsidRDefault="00EF3C28" w:rsidP="00EF3C2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 xml:space="preserve">Учебно-методическое сопровождение  включает: </w:t>
      </w:r>
    </w:p>
    <w:p w:rsidR="00EF3C28" w:rsidRPr="001A698F" w:rsidRDefault="00EF3C28" w:rsidP="00FA6975">
      <w:pPr>
        <w:tabs>
          <w:tab w:val="left" w:pos="243"/>
        </w:tabs>
        <w:spacing w:after="0" w:line="240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</w:t>
      </w:r>
      <w:r w:rsidRPr="001A698F">
        <w:rPr>
          <w:rFonts w:ascii="Times New Roman" w:eastAsia="Arial" w:hAnsi="Times New Roman" w:cs="Times New Roman"/>
          <w:sz w:val="24"/>
          <w:szCs w:val="24"/>
        </w:rPr>
        <w:t>обеспеченность детей с ОВЗ и педагогов учебниками, дидактическими материалами в соответствии с образовательной программой;</w:t>
      </w: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FA6975">
      <w:pPr>
        <w:tabs>
          <w:tab w:val="left" w:pos="312"/>
        </w:tabs>
        <w:spacing w:after="0" w:line="240" w:lineRule="auto"/>
        <w:ind w:left="3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1A698F">
        <w:rPr>
          <w:rFonts w:ascii="Times New Roman" w:eastAsia="Arial" w:hAnsi="Times New Roman" w:cs="Times New Roman"/>
          <w:sz w:val="24"/>
          <w:szCs w:val="24"/>
        </w:rPr>
        <w:t>оказание методической помощи участникам образовательного процесса, обеспечение педагогов соответствующей учебно-методической литературой;</w:t>
      </w: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FA6975">
      <w:pPr>
        <w:tabs>
          <w:tab w:val="left" w:pos="202"/>
        </w:tabs>
        <w:spacing w:after="0" w:line="240" w:lineRule="auto"/>
        <w:ind w:left="3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1A698F">
        <w:rPr>
          <w:rFonts w:ascii="Times New Roman" w:eastAsia="Arial" w:hAnsi="Times New Roman" w:cs="Times New Roman"/>
          <w:sz w:val="24"/>
          <w:szCs w:val="24"/>
        </w:rPr>
        <w:t xml:space="preserve">определение дефицитов и </w:t>
      </w:r>
      <w:proofErr w:type="spellStart"/>
      <w:r w:rsidRPr="001A698F">
        <w:rPr>
          <w:rFonts w:ascii="Times New Roman" w:eastAsia="Arial" w:hAnsi="Times New Roman" w:cs="Times New Roman"/>
          <w:sz w:val="24"/>
          <w:szCs w:val="24"/>
        </w:rPr>
        <w:t>профицитов</w:t>
      </w:r>
      <w:proofErr w:type="spellEnd"/>
      <w:r w:rsidRPr="001A698F">
        <w:rPr>
          <w:rFonts w:ascii="Times New Roman" w:eastAsia="Arial" w:hAnsi="Times New Roman" w:cs="Times New Roman"/>
          <w:sz w:val="24"/>
          <w:szCs w:val="24"/>
        </w:rPr>
        <w:t xml:space="preserve"> педагогов по конкретным проблемам организации инклюзивного образования;</w:t>
      </w: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FA6975">
      <w:pPr>
        <w:tabs>
          <w:tab w:val="left" w:pos="149"/>
        </w:tabs>
        <w:spacing w:after="0" w:line="240" w:lineRule="auto"/>
        <w:ind w:left="3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1A698F">
        <w:rPr>
          <w:rFonts w:ascii="Times New Roman" w:eastAsia="Arial" w:hAnsi="Times New Roman" w:cs="Times New Roman"/>
          <w:sz w:val="24"/>
          <w:szCs w:val="24"/>
        </w:rPr>
        <w:t>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мастерства.</w:t>
      </w:r>
    </w:p>
    <w:p w:rsidR="00EF3C28" w:rsidRPr="001A698F" w:rsidRDefault="00EF3C28" w:rsidP="00FA69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FA6975">
      <w:pPr>
        <w:spacing w:after="0" w:line="240" w:lineRule="auto"/>
        <w:ind w:left="3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>Психолого</w:t>
      </w:r>
      <w:proofErr w:type="spellEnd"/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>- педагогический</w:t>
      </w:r>
      <w:proofErr w:type="gramEnd"/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консилиум (</w:t>
      </w:r>
      <w:proofErr w:type="spellStart"/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>ППк</w:t>
      </w:r>
      <w:proofErr w:type="spellEnd"/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) </w:t>
      </w:r>
      <w:r w:rsidRPr="001A698F">
        <w:rPr>
          <w:rFonts w:ascii="Times New Roman" w:eastAsia="Arial" w:hAnsi="Times New Roman" w:cs="Times New Roman"/>
          <w:sz w:val="24"/>
          <w:szCs w:val="24"/>
        </w:rPr>
        <w:t>создается для</w:t>
      </w:r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Arial" w:hAnsi="Times New Roman" w:cs="Times New Roman"/>
          <w:sz w:val="24"/>
          <w:szCs w:val="24"/>
        </w:rPr>
        <w:t xml:space="preserve">проведения психолого-педагогической оценки динамики развития ребенка и определения 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</w:t>
      </w:r>
      <w:r w:rsidR="00B721C8">
        <w:rPr>
          <w:rFonts w:ascii="Times New Roman" w:eastAsia="Arial" w:hAnsi="Times New Roman" w:cs="Times New Roman"/>
          <w:sz w:val="24"/>
          <w:szCs w:val="24"/>
        </w:rPr>
        <w:t>Т</w:t>
      </w:r>
      <w:r w:rsidRPr="001A698F">
        <w:rPr>
          <w:rFonts w:ascii="Times New Roman" w:eastAsia="Arial" w:hAnsi="Times New Roman" w:cs="Times New Roman"/>
          <w:sz w:val="24"/>
          <w:szCs w:val="24"/>
        </w:rPr>
        <w:t xml:space="preserve">ПМПК)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адаптации в </w:t>
      </w:r>
      <w:r>
        <w:rPr>
          <w:rFonts w:ascii="Times New Roman" w:eastAsia="Arial" w:hAnsi="Times New Roman" w:cs="Times New Roman"/>
          <w:sz w:val="24"/>
          <w:szCs w:val="24"/>
        </w:rPr>
        <w:t>образовательной организации.</w:t>
      </w: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FA6975">
      <w:pPr>
        <w:spacing w:after="0" w:line="240" w:lineRule="auto"/>
        <w:ind w:left="3" w:right="28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Материально-техническое оснащение кабинетов школы в соответствии с требованиями доступности социально-значимого объекта для инвалидов, определение минимального перечня оборудования для реализации адаптированных программ.</w:t>
      </w:r>
    </w:p>
    <w:p w:rsidR="00EF3C28" w:rsidRPr="00EF3C28" w:rsidRDefault="00EF3C28" w:rsidP="00FA6975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Default="00EF3C28" w:rsidP="00EF3C28">
      <w:pPr>
        <w:spacing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F3C28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КОМПОНЕНТ</w:t>
      </w:r>
      <w:r w:rsidR="00B721C8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r w:rsidRPr="00EF3C28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УПРАВЛЕНИЯ</w:t>
      </w:r>
      <w:r w:rsidR="00B721C8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r w:rsidRPr="00EF3C28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ИНКЛЮЗИВНЫМ  ОБРАЗОВАНИЕМ</w:t>
      </w:r>
      <w:r w:rsidRPr="001A698F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F3C28" w:rsidRPr="001A698F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как элемент организационно-педагогической модели представлен на уровне школы организационно-методическим и консультативным подуровнями. </w:t>
      </w:r>
      <w:r w:rsidRPr="001A698F">
        <w:rPr>
          <w:rFonts w:ascii="Times New Roman" w:hAnsi="Times New Roman" w:cs="Times New Roman"/>
          <w:sz w:val="24"/>
          <w:szCs w:val="24"/>
        </w:rPr>
        <w:t xml:space="preserve">Управление инклюзивными процессами на уровне школы регламентировано программой развития,  нормативными документами федерального, регионального, муниципального и локального уровней. Использование современных государственно–общественных форм управления: управляющий совет,  педагогический совет, внешняя экспертиза и оценка.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Задачами организационно-методического подуровня являются: организация доступного образования для детей с особыми образовательными потребностями в МКОУ «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Гремучинская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 школа №19», методическая поддержка специалистов, работающих с детьми данной категории; расширение связей общеобразовательных организаций с медицинскими  учреждениями, учреждениями дополнительного образования детей, учреждениями культуры, коррекционной школой.</w:t>
      </w:r>
    </w:p>
    <w:p w:rsidR="00EF3C28" w:rsidRPr="001A698F" w:rsidRDefault="00EF3C28" w:rsidP="00EF3C2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Консультативный подуровень представлен медико-педагогическим консилиумом школы - органами координации и коллегиальной работы специалистов сопровождения ребенка с особыми образовательными потребностями, определяющими конкретные условия для работы с ним. А поскольку контингент детей с ОВЗ в нашей школе мал, отметим, что консультативный подуровень обустроен вариативно – на основе договорной системы,  с организациями, которые обладают соответствующими кадровыми ресурсами (в т.ч. </w:t>
      </w:r>
      <w:r w:rsidR="00B721C8">
        <w:rPr>
          <w:rFonts w:ascii="Times New Roman" w:eastAsia="Times-Roman" w:hAnsi="Times New Roman" w:cs="Times New Roman"/>
          <w:sz w:val="24"/>
          <w:szCs w:val="24"/>
        </w:rPr>
        <w:t>Т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ПМПК,  </w:t>
      </w:r>
      <w:r w:rsidRPr="001A698F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Pr="001A69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A698F">
        <w:rPr>
          <w:rFonts w:ascii="Times New Roman" w:hAnsi="Times New Roman" w:cs="Times New Roman"/>
          <w:sz w:val="24"/>
          <w:szCs w:val="24"/>
        </w:rPr>
        <w:t xml:space="preserve"> Центр семьи «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>», КГБОУ "</w:t>
      </w:r>
      <w:proofErr w:type="spellStart"/>
      <w:r w:rsidRPr="001A698F">
        <w:rPr>
          <w:rFonts w:ascii="Times New Roman" w:hAnsi="Times New Roman" w:cs="Times New Roman"/>
          <w:sz w:val="24"/>
          <w:szCs w:val="24"/>
        </w:rPr>
        <w:t>Таежнинская</w:t>
      </w:r>
      <w:proofErr w:type="spellEnd"/>
      <w:r w:rsidRPr="001A698F">
        <w:rPr>
          <w:rFonts w:ascii="Times New Roman" w:hAnsi="Times New Roman" w:cs="Times New Roman"/>
          <w:sz w:val="24"/>
          <w:szCs w:val="24"/>
        </w:rPr>
        <w:t xml:space="preserve"> школа-интернат"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, реализующее АОП для детей с умственной отсталостью).</w:t>
      </w:r>
    </w:p>
    <w:p w:rsidR="00EF3C28" w:rsidRPr="001A698F" w:rsidRDefault="00EF3C28" w:rsidP="00EF3C2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>В рамках взаимодействия компонентов двухуровневой управленческой модели разработан комплекс психолого-педагогических условий реализации инклюзивного образования в условиях школы.</w:t>
      </w:r>
    </w:p>
    <w:p w:rsidR="00EF3C28" w:rsidRPr="001A698F" w:rsidRDefault="00EF3C28" w:rsidP="00EF3C2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A698F">
        <w:rPr>
          <w:rFonts w:ascii="Times New Roman" w:eastAsia="Times-Roman" w:hAnsi="Times New Roman" w:cs="Times New Roman"/>
          <w:sz w:val="24"/>
          <w:szCs w:val="24"/>
        </w:rPr>
        <w:t xml:space="preserve">Нами выделены следующие необходимые организационно-педагогические условия: </w:t>
      </w:r>
    </w:p>
    <w:p w:rsidR="00EF3C28" w:rsidRPr="001A698F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Мониторинг состояния элементов муниципальной образовательной системы.</w:t>
      </w:r>
    </w:p>
    <w:p w:rsidR="00EF3C28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Ресурсное обеспечение и осуществление материально-технического сопровождения</w:t>
      </w:r>
    </w:p>
    <w:p w:rsidR="00EF3C28" w:rsidRPr="001A698F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инклюзивных процессов в школе.</w:t>
      </w:r>
    </w:p>
    <w:p w:rsidR="00EF3C28" w:rsidRPr="001A698F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proofErr w:type="spellStart"/>
      <w:r w:rsidRPr="001A698F">
        <w:rPr>
          <w:rFonts w:ascii="Times New Roman" w:eastAsia="Times-Roman" w:hAnsi="Times New Roman" w:cs="Times New Roman"/>
          <w:sz w:val="24"/>
          <w:szCs w:val="24"/>
        </w:rPr>
        <w:t>Медико-психолого-педагогическое</w:t>
      </w:r>
      <w:proofErr w:type="spellEnd"/>
      <w:r w:rsidRPr="001A698F">
        <w:rPr>
          <w:rFonts w:ascii="Times New Roman" w:eastAsia="Times-Roman" w:hAnsi="Times New Roman" w:cs="Times New Roman"/>
          <w:sz w:val="24"/>
          <w:szCs w:val="24"/>
        </w:rPr>
        <w:t>, социальное сопровождение.</w:t>
      </w:r>
    </w:p>
    <w:p w:rsidR="00EF3C28" w:rsidRPr="001A698F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Организация  функциональной системы межведомственного взаимодействия.</w:t>
      </w:r>
    </w:p>
    <w:p w:rsidR="00EF3C28" w:rsidRPr="001A698F" w:rsidRDefault="00EF3C28" w:rsidP="00EF3C2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-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Формирование инклюзивной компетентности  у педагогов и руководителей школы.</w:t>
      </w:r>
    </w:p>
    <w:p w:rsidR="00EF3C28" w:rsidRPr="001A698F" w:rsidRDefault="00EF3C28" w:rsidP="00EF3C28">
      <w:pPr>
        <w:spacing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1A698F">
        <w:rPr>
          <w:rFonts w:ascii="Times New Roman" w:eastAsia="Times-Roman" w:hAnsi="Times New Roman" w:cs="Times New Roman"/>
          <w:sz w:val="24"/>
          <w:szCs w:val="24"/>
        </w:rPr>
        <w:t>Организация информационного обеспечения процесса выявления, поддержки и развития детей в муниципальной  системе образования.</w:t>
      </w:r>
    </w:p>
    <w:p w:rsidR="00EF3C28" w:rsidRPr="00EF3C28" w:rsidRDefault="00EF3C28" w:rsidP="00AC44E8">
      <w:pPr>
        <w:spacing w:line="360" w:lineRule="auto"/>
        <w:ind w:firstLine="709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1A698F">
        <w:rPr>
          <w:rFonts w:ascii="Times New Roman" w:eastAsia="Times-Roman" w:hAnsi="Times New Roman" w:cs="Times New Roman"/>
          <w:b/>
          <w:bCs/>
          <w:sz w:val="24"/>
          <w:szCs w:val="24"/>
        </w:rPr>
        <w:t>Комплекс организационно-педагогических условий реализации модели инклюзивного образования в условиях МКОУ «</w:t>
      </w:r>
      <w:proofErr w:type="spellStart"/>
      <w:r w:rsidRPr="001A698F">
        <w:rPr>
          <w:rFonts w:ascii="Times New Roman" w:eastAsia="Times-Roman" w:hAnsi="Times New Roman" w:cs="Times New Roman"/>
          <w:b/>
          <w:bCs/>
          <w:sz w:val="24"/>
          <w:szCs w:val="24"/>
        </w:rPr>
        <w:t>Гремучинская</w:t>
      </w:r>
      <w:proofErr w:type="spellEnd"/>
      <w:r w:rsidRPr="001A698F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школа №19»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4111"/>
        <w:gridCol w:w="2693"/>
      </w:tblGrid>
      <w:tr w:rsidR="00EF3C28" w:rsidRPr="001A698F" w:rsidTr="00EF3C28"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Условия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Нормативно-правовое обеспечение</w:t>
            </w:r>
          </w:p>
        </w:tc>
      </w:tr>
      <w:tr w:rsidR="00EF3C28" w:rsidRPr="001A698F" w:rsidTr="00EF3C28"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C28" w:rsidRPr="001A698F" w:rsidTr="00EF3C2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spacing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1.Мониторинг состояния элементов образовательной системы школы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Мониторинг в соответствии с картой (ФГОС ОВЗ)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EF3C2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Разработка инструмента для проведения мониторинга</w:t>
            </w:r>
          </w:p>
        </w:tc>
      </w:tr>
      <w:tr w:rsidR="00EF3C28" w:rsidRPr="001A698F" w:rsidTr="00EF3C2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AC44E8" w:rsidP="005A1AB7">
            <w:pPr>
              <w:spacing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2.</w:t>
            </w:r>
            <w:r w:rsidR="00EF3C28"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Ресурсное обеспечение и осуществление материально-технического сопровождения инклюзивных процессов в школе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 xml:space="preserve">Создание доступной образовательной среды для детей с ОВЗ различных нозологий. </w:t>
            </w: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Обеспечение специальных условий получения образования, связанных с материально-техническим обеспечением (пространство класса, рабочее место, дидактические материалы)</w:t>
            </w: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 xml:space="preserve">Обеспечение потребностей в техническом оснащении обучения детей с ОВЗ </w:t>
            </w:r>
          </w:p>
          <w:p w:rsidR="00EF3C28" w:rsidRPr="001A698F" w:rsidRDefault="00EF3C28" w:rsidP="005A1AB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>Дорожная карта</w:t>
            </w:r>
          </w:p>
        </w:tc>
      </w:tr>
      <w:tr w:rsidR="00EF3C28" w:rsidRPr="001A698F" w:rsidTr="00EF3C2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1A698F">
              <w:rPr>
                <w:rFonts w:ascii="Times New Roman" w:hAnsi="Times New Roman" w:cs="Times New Roman"/>
                <w:sz w:val="24"/>
              </w:rPr>
              <w:t>Медико-психолого-педагогическое</w:t>
            </w:r>
            <w:proofErr w:type="spellEnd"/>
            <w:r w:rsidRPr="001A698F">
              <w:rPr>
                <w:rFonts w:ascii="Times New Roman" w:hAnsi="Times New Roman" w:cs="Times New Roman"/>
                <w:sz w:val="24"/>
              </w:rPr>
              <w:t xml:space="preserve"> сопровождение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индивидуальных образовательных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маршрутов развития детей.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Определение и проведение комплекса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традиционных мероприятий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субъектов  образовательного процесса с целью обеспечения преемственности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(ДОУ-ОУ-УДО-СПО).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Мотивация родителей (законных представителей) на сотрудничество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социально-педагогическом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сопровождении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ребенка с ОВЗ</w:t>
            </w:r>
          </w:p>
          <w:p w:rsidR="00EF3C28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(родител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и-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).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Создание механизма сопровождения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eastAsia="Times-Roman" w:hAnsi="Times New Roman" w:cs="Times New Roman"/>
                <w:kern w:val="0"/>
                <w:sz w:val="24"/>
                <w:lang w:eastAsia="ru-RU" w:bidi="ar-SA"/>
              </w:rPr>
            </w:pPr>
            <w:r w:rsidRPr="001A698F">
              <w:rPr>
                <w:rFonts w:ascii="Times New Roman" w:eastAsia="Times-Roman" w:hAnsi="Times New Roman" w:cs="Times New Roman"/>
                <w:kern w:val="0"/>
                <w:sz w:val="24"/>
                <w:lang w:eastAsia="ru-RU" w:bidi="ar-SA"/>
              </w:rPr>
              <w:t>педагогический консилиум, реализация командного подхода.</w:t>
            </w: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eastAsia="Times-Roman" w:hAnsi="Times New Roman" w:cs="Times New Roman"/>
                <w:kern w:val="0"/>
                <w:sz w:val="24"/>
                <w:lang w:eastAsia="ru-RU" w:bidi="ar-SA"/>
              </w:rPr>
            </w:pP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Мониторинг продвижения ребенка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eastAsia="Times-Roman" w:hAnsi="Times New Roman" w:cs="Times New Roman"/>
                <w:kern w:val="0"/>
                <w:sz w:val="24"/>
                <w:lang w:eastAsia="ru-RU" w:bidi="ar-SA"/>
              </w:rPr>
              <w:t>ОУ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Договора в рамках</w:t>
            </w:r>
          </w:p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взаимодействия</w:t>
            </w:r>
          </w:p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различных</w:t>
            </w:r>
          </w:p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организационных</w:t>
            </w:r>
          </w:p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структур по сопровождению</w:t>
            </w:r>
          </w:p>
          <w:p w:rsidR="00EF3C28" w:rsidRPr="001A698F" w:rsidRDefault="00EF3C28" w:rsidP="00EF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детей </w:t>
            </w:r>
            <w:r w:rsidRPr="001A698F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</w:tr>
      <w:tr w:rsidR="00EF3C28" w:rsidRPr="001A698F" w:rsidTr="00AC44E8">
        <w:trPr>
          <w:trHeight w:val="5476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</w:rPr>
              <w:lastRenderedPageBreak/>
              <w:t xml:space="preserve">4.Организация  функциональной системы межведомственного взаимодействия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AC44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Обеспечение интеграции образовательной и коррекционно-педагогической деятельности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Расширение связей школы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у</w:t>
            </w: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чреждениями дополнительного образования детей,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учреждениями </w:t>
            </w:r>
            <w:proofErr w:type="spell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,с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феры</w:t>
            </w:r>
            <w:proofErr w:type="spell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обслуживания (туризм, досуг,</w:t>
            </w:r>
          </w:p>
          <w:p w:rsidR="00EF3C28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анимационные площадки).</w:t>
            </w:r>
          </w:p>
          <w:p w:rsidR="00AC44E8" w:rsidRPr="001A698F" w:rsidRDefault="00AC44E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Комплексное сопровождение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индивидуальных образовательных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маршрутов для детей с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ОВЗ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в том числе с использованием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возможностей учреждений разных уровней и ведомственной принадлежности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EF3C28" w:rsidRPr="00AC44E8" w:rsidRDefault="00EF3C28" w:rsidP="00AC44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Привлечение родителей и общественных организаций  к сотрудничеству в обеспечении условий для сопровождения детей с ОВ</w:t>
            </w:r>
            <w:r w:rsidR="00AC44E8">
              <w:rPr>
                <w:rFonts w:ascii="Times New Roman" w:eastAsia="Times-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C28" w:rsidRPr="001A698F" w:rsidTr="00EF3C2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Формирование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инклюзивной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компетентности у</w:t>
            </w: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eastAsia="Times-Roman" w:hAnsi="Times New Roman" w:cs="Times New Roman"/>
                <w:kern w:val="0"/>
                <w:sz w:val="24"/>
                <w:lang w:eastAsia="ru-RU" w:bidi="ar-SA"/>
              </w:rPr>
              <w:t>субъектов образовательной деятельности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образования педагогов в ОУ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вопросам работы с детьми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особыми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образовательными потребностями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3C28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общеобразовательной школе</w:t>
            </w:r>
          </w:p>
          <w:p w:rsidR="00AC44E8" w:rsidRPr="001A698F" w:rsidRDefault="00AC44E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Организация постоянно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семинаров для родителей, педагогов, работы  творческих групп,</w:t>
            </w:r>
          </w:p>
          <w:p w:rsidR="00EF3C28" w:rsidRPr="001A698F" w:rsidRDefault="00EF3C28" w:rsidP="00AC44E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1A698F">
              <w:rPr>
                <w:rFonts w:ascii="Times New Roman" w:eastAsia="Times-Roman" w:hAnsi="Times New Roman" w:cs="Times New Roman"/>
                <w:kern w:val="0"/>
                <w:sz w:val="24"/>
                <w:lang w:eastAsia="ru-RU" w:bidi="ar-SA"/>
              </w:rPr>
              <w:t>мастер-классов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C28" w:rsidRPr="001A698F" w:rsidTr="00EF3C28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обеспечения процесса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выявления,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поддержки и развития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детей в 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системе школы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информационного пространства -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стендов, баннеров,  страницы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3C28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образовательного учреждения по</w:t>
            </w:r>
            <w:r w:rsidR="00AC44E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проблеме работы с детьми с ОВЗ.</w:t>
            </w:r>
          </w:p>
          <w:p w:rsidR="00AC44E8" w:rsidRPr="001A698F" w:rsidRDefault="00AC44E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Подписка на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российские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периодические печатные издания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вопросам работы с детьми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особыми</w:t>
            </w:r>
          </w:p>
          <w:p w:rsidR="00EF3C28" w:rsidRPr="001A698F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образовательными потребностями </w:t>
            </w: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3C28" w:rsidRPr="00AC44E8" w:rsidRDefault="00EF3C28" w:rsidP="00AC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интеграции, их родителями и</w:t>
            </w:r>
            <w:r w:rsidR="00AC44E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1A698F">
              <w:rPr>
                <w:rFonts w:ascii="Times New Roman" w:eastAsia="Times-Roman" w:hAnsi="Times New Roman" w:cs="Times New Roman"/>
                <w:sz w:val="24"/>
                <w:szCs w:val="24"/>
              </w:rPr>
              <w:t>педагогами, работающими с ними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28" w:rsidRPr="001A698F" w:rsidRDefault="00EF3C28" w:rsidP="005A1AB7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3C28" w:rsidRPr="001A698F" w:rsidRDefault="00EF3C28" w:rsidP="00AC44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EF3C28" w:rsidRPr="001A698F">
          <w:pgSz w:w="11900" w:h="16838"/>
          <w:pgMar w:top="1130" w:right="986" w:bottom="194" w:left="1277" w:header="0" w:footer="0" w:gutter="0"/>
          <w:cols w:space="720" w:equalWidth="0">
            <w:col w:w="9643"/>
          </w:cols>
        </w:sectPr>
      </w:pPr>
    </w:p>
    <w:p w:rsidR="00EF3C28" w:rsidRDefault="00EF3C28" w:rsidP="00AC44E8">
      <w:pPr>
        <w:tabs>
          <w:tab w:val="left" w:pos="506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333333"/>
          <w:sz w:val="24"/>
          <w:szCs w:val="24"/>
          <w:u w:val="single"/>
        </w:rPr>
      </w:pPr>
      <w:r w:rsidRPr="001A698F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СОДЕРЖАТЕЛЬНО-ТЕХНОЛОГИЧЕСКИЙ</w:t>
      </w:r>
      <w:r w:rsidRPr="001A698F">
        <w:rPr>
          <w:rFonts w:ascii="Times New Roman" w:hAnsi="Times New Roman" w:cs="Times New Roman"/>
          <w:sz w:val="24"/>
          <w:szCs w:val="24"/>
        </w:rPr>
        <w:tab/>
      </w:r>
      <w:r w:rsidRPr="001A698F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u w:val="single"/>
        </w:rPr>
        <w:t>КОМПОНЕНТ</w:t>
      </w:r>
    </w:p>
    <w:p w:rsidR="00AC44E8" w:rsidRPr="001A698F" w:rsidRDefault="00AC44E8" w:rsidP="00AC44E8">
      <w:pPr>
        <w:tabs>
          <w:tab w:val="left" w:pos="50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AC44E8">
      <w:pPr>
        <w:tabs>
          <w:tab w:val="left" w:pos="2380"/>
          <w:tab w:val="left" w:pos="3980"/>
          <w:tab w:val="left" w:pos="802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Механизмом</w:t>
      </w:r>
      <w:r w:rsidRPr="001A698F">
        <w:rPr>
          <w:rFonts w:ascii="Times New Roman" w:eastAsia="Arial" w:hAnsi="Times New Roman" w:cs="Times New Roman"/>
          <w:sz w:val="24"/>
          <w:szCs w:val="24"/>
        </w:rPr>
        <w:tab/>
        <w:t>реализации</w:t>
      </w:r>
      <w:r w:rsidRPr="001A698F">
        <w:rPr>
          <w:rFonts w:ascii="Times New Roman" w:eastAsia="Arial" w:hAnsi="Times New Roman" w:cs="Times New Roman"/>
          <w:sz w:val="24"/>
          <w:szCs w:val="24"/>
        </w:rPr>
        <w:tab/>
        <w:t>содержательно-технологического</w:t>
      </w:r>
      <w:r w:rsidRPr="001A698F">
        <w:rPr>
          <w:rFonts w:ascii="Times New Roman" w:eastAsia="Arial" w:hAnsi="Times New Roman" w:cs="Times New Roman"/>
          <w:sz w:val="24"/>
          <w:szCs w:val="24"/>
        </w:rPr>
        <w:tab/>
        <w:t>компонента</w:t>
      </w:r>
    </w:p>
    <w:p w:rsidR="00EF3C28" w:rsidRPr="001A698F" w:rsidRDefault="00EF3C28" w:rsidP="00A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является реализация адаптированных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</w:t>
      </w:r>
    </w:p>
    <w:p w:rsidR="00EF3C28" w:rsidRPr="001A698F" w:rsidRDefault="00EF3C28" w:rsidP="00A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AC4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Предлагаемая нами модель предполагает организацию системы обучения и 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</w:t>
      </w:r>
    </w:p>
    <w:p w:rsidR="00EF3C28" w:rsidRPr="001A698F" w:rsidRDefault="00EF3C28" w:rsidP="00AC44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AC44E8">
      <w:pPr>
        <w:tabs>
          <w:tab w:val="left" w:pos="141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 xml:space="preserve">На основе рекомендаций ТПМПК разрабатывается и утверждается   адаптированная основная образовательная программа, адаптированная образовательная программа на год.  </w:t>
      </w:r>
    </w:p>
    <w:p w:rsidR="00EF3C28" w:rsidRPr="001A698F" w:rsidRDefault="00EF3C28" w:rsidP="00AC44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Pr="001A698F" w:rsidRDefault="00EF3C28" w:rsidP="00AC44E8">
      <w:pPr>
        <w:tabs>
          <w:tab w:val="left" w:pos="141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Разрабатываются и вносятся изменения в нормативные документы школы в соответствии с законодательными актами РФ, Красноярского края, муниципалитета – эту роль берет на себя  администрация школы, которая является организатором всей работы, в частности, находит нормативно-правовое обоснование происходящих в образовательной организации процессов, устанавливает сотрудничество с другими учреждениями для сопровождения образовательного процесса.</w:t>
      </w:r>
    </w:p>
    <w:p w:rsidR="00EF3C28" w:rsidRPr="001A698F" w:rsidRDefault="00EF3C28" w:rsidP="00A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AC44E8">
      <w:pPr>
        <w:tabs>
          <w:tab w:val="left" w:pos="141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 xml:space="preserve">Педагог, работающий с </w:t>
      </w:r>
      <w:proofErr w:type="gramStart"/>
      <w:r w:rsidRPr="001A698F">
        <w:rPr>
          <w:rFonts w:ascii="Times New Roman" w:eastAsia="Arial" w:hAnsi="Times New Roman" w:cs="Times New Roman"/>
          <w:sz w:val="24"/>
          <w:szCs w:val="24"/>
        </w:rPr>
        <w:t>обучающимися</w:t>
      </w:r>
      <w:proofErr w:type="gramEnd"/>
      <w:r w:rsidRPr="001A698F">
        <w:rPr>
          <w:rFonts w:ascii="Times New Roman" w:eastAsia="Arial" w:hAnsi="Times New Roman" w:cs="Times New Roman"/>
          <w:sz w:val="24"/>
          <w:szCs w:val="24"/>
        </w:rPr>
        <w:t xml:space="preserve"> с ОВЗ должен обладать специальной профессиональной подготовкой. В его функционал входят </w:t>
      </w:r>
      <w:proofErr w:type="gramStart"/>
      <w:r w:rsidRPr="001A698F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1A698F">
        <w:rPr>
          <w:rFonts w:ascii="Times New Roman" w:eastAsia="Arial" w:hAnsi="Times New Roman" w:cs="Times New Roman"/>
          <w:sz w:val="24"/>
          <w:szCs w:val="24"/>
        </w:rPr>
        <w:t xml:space="preserve"> реализацией индивидуальной коррекционной работы, психолого-педагогического сопровождения, оценивание образовательных результатов учащихся, уровня </w:t>
      </w:r>
      <w:proofErr w:type="spellStart"/>
      <w:r w:rsidRPr="001A698F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1A698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A698F">
        <w:rPr>
          <w:rFonts w:ascii="Times New Roman" w:eastAsia="Arial" w:hAnsi="Times New Roman" w:cs="Times New Roman"/>
          <w:sz w:val="24"/>
          <w:szCs w:val="24"/>
        </w:rPr>
        <w:t>общеучебных</w:t>
      </w:r>
      <w:proofErr w:type="spellEnd"/>
      <w:r w:rsidRPr="001A698F">
        <w:rPr>
          <w:rFonts w:ascii="Times New Roman" w:eastAsia="Arial" w:hAnsi="Times New Roman" w:cs="Times New Roman"/>
          <w:sz w:val="24"/>
          <w:szCs w:val="24"/>
        </w:rPr>
        <w:t xml:space="preserve"> навыков, мониторинг результатов обучения. Он выбирает технологии, методы, приемы и средства обучения.</w:t>
      </w:r>
    </w:p>
    <w:p w:rsidR="00EF3C28" w:rsidRPr="001A698F" w:rsidRDefault="00EF3C28" w:rsidP="00A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AC44E8">
      <w:pPr>
        <w:tabs>
          <w:tab w:val="left" w:pos="141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A698F">
        <w:rPr>
          <w:rFonts w:ascii="Times New Roman" w:eastAsia="Arial" w:hAnsi="Times New Roman" w:cs="Times New Roman"/>
          <w:sz w:val="24"/>
          <w:szCs w:val="24"/>
        </w:rPr>
        <w:t>Итогом деятельности на этом этапе является заключение школьного консилиума, в котором обосновывается необходимость продолжения обучения ребенка по образовательной программе, рекомендованной ТПМПК,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EF3C28" w:rsidRPr="001A698F" w:rsidRDefault="00EF3C28" w:rsidP="00AC44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3C28" w:rsidRDefault="00EF3C28" w:rsidP="00AC44E8">
      <w:pPr>
        <w:tabs>
          <w:tab w:val="left" w:pos="148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A698F">
        <w:rPr>
          <w:rFonts w:ascii="Times New Roman" w:eastAsia="Arial" w:hAnsi="Times New Roman" w:cs="Times New Roman"/>
          <w:sz w:val="24"/>
          <w:szCs w:val="24"/>
        </w:rPr>
        <w:t xml:space="preserve">В ситуации, когда эффективность реализации образовательной программы, рекомендованной ТПМПК,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</w:t>
      </w:r>
      <w:r w:rsidRPr="001A698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принято решение</w:t>
      </w:r>
      <w:r w:rsidRPr="001A698F">
        <w:rPr>
          <w:rFonts w:ascii="Times New Roman" w:eastAsia="Arial" w:hAnsi="Times New Roman" w:cs="Times New Roman"/>
          <w:sz w:val="24"/>
          <w:szCs w:val="24"/>
        </w:rPr>
        <w:t xml:space="preserve"> о необходимости повторного прохождения ТПМПК с целью 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</w:t>
      </w:r>
      <w:proofErr w:type="gramEnd"/>
    </w:p>
    <w:p w:rsidR="00EF3C28" w:rsidRPr="00B721C8" w:rsidRDefault="00B721C8" w:rsidP="00B721C8">
      <w:pPr>
        <w:tabs>
          <w:tab w:val="left" w:pos="148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Представленная  модель  координирует</w:t>
      </w:r>
      <w:r w:rsidRPr="00B721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698F">
        <w:rPr>
          <w:rFonts w:ascii="Times New Roman" w:eastAsia="Arial" w:hAnsi="Times New Roman" w:cs="Times New Roman"/>
          <w:sz w:val="24"/>
          <w:szCs w:val="24"/>
        </w:rPr>
        <w:t>деятельность</w:t>
      </w:r>
      <w:r>
        <w:rPr>
          <w:rFonts w:ascii="Times New Roman" w:eastAsia="Arial" w:hAnsi="Times New Roman" w:cs="Times New Roman"/>
          <w:sz w:val="24"/>
          <w:szCs w:val="24"/>
        </w:rPr>
        <w:t xml:space="preserve"> педагогов и специалистов при организации образовательного процесса детей с ОВЗ; обеспечивает взаимодействие, психолого-педагогическую поддержку всех </w:t>
      </w:r>
      <w:r w:rsidR="00EF3C28" w:rsidRPr="001A698F">
        <w:rPr>
          <w:rFonts w:ascii="Times New Roman" w:eastAsia="Arial" w:hAnsi="Times New Roman" w:cs="Times New Roman"/>
          <w:sz w:val="24"/>
          <w:szCs w:val="24"/>
        </w:rPr>
        <w:t>участников инклюзивного обучения (детей с ОВЗ и их сверстников, родителей, педагогов); создает оптимальный уровень психологического комфорта в образовательном учреждении, реализующим принципы инклюзии, через развитие толерантности детей, педагогов, родителей.</w:t>
      </w:r>
    </w:p>
    <w:p w:rsidR="00EF3C28" w:rsidRDefault="00EF3C28" w:rsidP="00A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C8" w:rsidRPr="001A698F" w:rsidRDefault="00B721C8" w:rsidP="00A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Pr="001A698F" w:rsidRDefault="00EF3C28" w:rsidP="00AC44E8">
      <w:pPr>
        <w:tabs>
          <w:tab w:val="left" w:pos="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E8" w:rsidRDefault="00EF3C28" w:rsidP="00AC44E8">
      <w:pPr>
        <w:spacing w:after="0" w:line="240" w:lineRule="auto"/>
        <w:ind w:left="3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1A698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lastRenderedPageBreak/>
        <w:t>РЕФЛЕКСИВНО-ОЦЕНОЧНЫЙ КОМПОНЕНТ</w:t>
      </w:r>
    </w:p>
    <w:p w:rsidR="00AC44E8" w:rsidRDefault="00AC44E8" w:rsidP="00AC44E8">
      <w:pPr>
        <w:spacing w:after="0" w:line="240" w:lineRule="auto"/>
        <w:ind w:left="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F3C28" w:rsidRPr="001A698F" w:rsidRDefault="00EF3C28" w:rsidP="00FA6975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обеспечивает комплексную оценку</w:t>
      </w:r>
      <w:r w:rsidRPr="001A69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A698F">
        <w:rPr>
          <w:rFonts w:ascii="Times New Roman" w:eastAsia="Arial" w:hAnsi="Times New Roman" w:cs="Times New Roman"/>
          <w:sz w:val="24"/>
          <w:szCs w:val="24"/>
        </w:rPr>
        <w:t>развития инклюзивного образования в ОО, включает проведение рефлексивно-аналитических, диагностических и мониторинговых процедур (методика изучения</w:t>
      </w:r>
      <w:r w:rsidRPr="001A698F">
        <w:rPr>
          <w:rFonts w:ascii="Times New Roman" w:hAnsi="Times New Roman" w:cs="Times New Roman"/>
          <w:sz w:val="24"/>
          <w:szCs w:val="24"/>
        </w:rPr>
        <w:t xml:space="preserve"> </w:t>
      </w:r>
      <w:r w:rsidRPr="001A698F">
        <w:rPr>
          <w:rFonts w:ascii="Times New Roman" w:eastAsia="Arial" w:hAnsi="Times New Roman" w:cs="Times New Roman"/>
          <w:sz w:val="24"/>
          <w:szCs w:val="24"/>
        </w:rPr>
        <w:t>удовлетворенности учащихся, родителей и учителей деятельностью ОО,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</w:t>
      </w:r>
    </w:p>
    <w:p w:rsidR="00EF3C28" w:rsidRPr="001A698F" w:rsidRDefault="00EF3C28" w:rsidP="00FA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28" w:rsidRDefault="00EF3C28" w:rsidP="00AC44E8">
      <w:pPr>
        <w:spacing w:after="0" w:line="240" w:lineRule="auto"/>
        <w:ind w:left="3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1A698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Критерии, параметры, индикаторы измерения результативности</w:t>
      </w:r>
    </w:p>
    <w:p w:rsidR="00AC44E8" w:rsidRDefault="00AC44E8" w:rsidP="00AC44E8">
      <w:pPr>
        <w:spacing w:after="0" w:line="240" w:lineRule="auto"/>
        <w:ind w:left="3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:rsidR="00AC44E8" w:rsidRDefault="00AC44E8" w:rsidP="00AC44E8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3" w:hanging="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Создание и успешное внедрение модели инклюзивного образования детей с ОВЗ в условиях общеобразовательной школы.</w:t>
      </w:r>
    </w:p>
    <w:p w:rsidR="00AC44E8" w:rsidRDefault="00AC44E8" w:rsidP="00AC44E8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3" w:hanging="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Результаты мониторинга образовательных достижений и динамики развития детей с ОВЗ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C44E8" w:rsidRPr="00B721C8" w:rsidRDefault="00AC44E8" w:rsidP="00B721C8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3" w:hanging="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21C8">
        <w:rPr>
          <w:rFonts w:ascii="Times New Roman" w:eastAsia="Arial" w:hAnsi="Times New Roman" w:cs="Times New Roman"/>
          <w:sz w:val="24"/>
          <w:szCs w:val="24"/>
        </w:rPr>
        <w:t>Совершенствование профессиональной компетентности педагогов инклюзивного образования.</w:t>
      </w:r>
    </w:p>
    <w:p w:rsidR="00AC44E8" w:rsidRDefault="00AC44E8" w:rsidP="00AC44E8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3" w:hanging="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Приобретение детьми с ОВЗ позитивного социального опыта. Расширение социальных контактов со сверстниками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C44E8" w:rsidRPr="001A698F" w:rsidRDefault="00AC44E8" w:rsidP="00AC44E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3" w:hanging="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698F">
        <w:rPr>
          <w:rFonts w:ascii="Times New Roman" w:eastAsia="Arial" w:hAnsi="Times New Roman" w:cs="Times New Roman"/>
          <w:sz w:val="24"/>
          <w:szCs w:val="24"/>
        </w:rPr>
        <w:t>Результаты опросов, тестирования, анкетирования родителей детей с ОВЗ, родителей детей с нормой, педагогов.</w:t>
      </w:r>
    </w:p>
    <w:p w:rsidR="00AC44E8" w:rsidRPr="001A698F" w:rsidRDefault="00FA316B" w:rsidP="00AC44E8">
      <w:pPr>
        <w:numPr>
          <w:ilvl w:val="0"/>
          <w:numId w:val="1"/>
        </w:numPr>
        <w:tabs>
          <w:tab w:val="left" w:pos="639"/>
        </w:tabs>
        <w:spacing w:after="0" w:line="240" w:lineRule="auto"/>
        <w:ind w:left="3" w:hanging="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pict>
          <v:rect id="Shape 3" o:spid="_x0000_s1029" style="position:absolute;left:0;text-align:left;margin-left:62.4pt;margin-top:56.6pt;width:470.7pt;height:20.75pt;z-index:-251658752;visibility:visible;mso-wrap-distance-left:0;mso-wrap-distance-right:0;mso-position-horizontal-relative:page;mso-position-vertical-relative:page" o:allowincell="f" fillcolor="#fcfcfc" stroked="f">
            <w10:wrap anchorx="page" anchory="page"/>
          </v:rect>
        </w:pict>
      </w:r>
      <w:r w:rsidR="00AC44E8" w:rsidRPr="001A698F">
        <w:rPr>
          <w:rFonts w:ascii="Times New Roman" w:eastAsia="Arial" w:hAnsi="Times New Roman" w:cs="Times New Roman"/>
          <w:sz w:val="24"/>
          <w:szCs w:val="24"/>
        </w:rPr>
        <w:t>Участие педагогов школы в методических мероприятиях по инклюзивному образованию детей с ОВЗ.</w:t>
      </w: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7A6" w:rsidRPr="00B02639" w:rsidRDefault="00A047A6" w:rsidP="00A04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47A6" w:rsidRPr="005B72D1" w:rsidRDefault="00A047A6" w:rsidP="00A0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5B72D1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Pr="005B72D1">
        <w:rPr>
          <w:rFonts w:ascii="Times New Roman" w:eastAsia="Times-Roman" w:hAnsi="Times New Roman" w:cs="Times New Roman"/>
          <w:b/>
          <w:sz w:val="24"/>
          <w:szCs w:val="24"/>
        </w:rPr>
        <w:t xml:space="preserve">инклюзивного образования в условиях </w:t>
      </w:r>
      <w:r>
        <w:rPr>
          <w:rFonts w:ascii="Times New Roman" w:eastAsia="Times-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eastAsia="Times-Roman" w:hAnsi="Times New Roman" w:cs="Times New Roman"/>
          <w:b/>
          <w:sz w:val="24"/>
          <w:szCs w:val="24"/>
        </w:rPr>
        <w:t>Гремучинская</w:t>
      </w:r>
      <w:proofErr w:type="spellEnd"/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школа №19»</w:t>
      </w:r>
    </w:p>
    <w:bookmarkStart w:id="0" w:name="_MON_1252869202"/>
    <w:bookmarkStart w:id="1" w:name="_MON_1252869249"/>
    <w:bookmarkStart w:id="2" w:name="_MON_1252870218"/>
    <w:bookmarkStart w:id="3" w:name="_MON_1252870226"/>
    <w:bookmarkStart w:id="4" w:name="_MON_1252870238"/>
    <w:bookmarkStart w:id="5" w:name="_MON_1252870390"/>
    <w:bookmarkStart w:id="6" w:name="_MON_1252870440"/>
    <w:bookmarkStart w:id="7" w:name="_MON_1252870502"/>
    <w:bookmarkStart w:id="8" w:name="_MON_1252870527"/>
    <w:bookmarkStart w:id="9" w:name="_MON_1252870697"/>
    <w:bookmarkStart w:id="10" w:name="_MON_1252870946"/>
    <w:bookmarkStart w:id="11" w:name="_MON_1252872439"/>
    <w:bookmarkStart w:id="12" w:name="_MON_1252872483"/>
    <w:bookmarkStart w:id="13" w:name="_MON_1252872543"/>
    <w:bookmarkStart w:id="14" w:name="_MON_1252872569"/>
    <w:bookmarkStart w:id="15" w:name="_MON_1252872796"/>
    <w:bookmarkStart w:id="16" w:name="_MON_1252873147"/>
    <w:bookmarkStart w:id="17" w:name="_MON_1252873287"/>
    <w:bookmarkStart w:id="18" w:name="_MON_1252873362"/>
    <w:bookmarkStart w:id="19" w:name="_MON_1252873413"/>
    <w:bookmarkStart w:id="20" w:name="_MON_1252874542"/>
    <w:bookmarkStart w:id="21" w:name="_MON_1252956369"/>
    <w:bookmarkStart w:id="22" w:name="_MON_1252958575"/>
    <w:bookmarkStart w:id="23" w:name="_MON_1252958657"/>
    <w:bookmarkStart w:id="24" w:name="_MON_1253040859"/>
    <w:bookmarkStart w:id="25" w:name="_MON_1253041165"/>
    <w:bookmarkStart w:id="26" w:name="_MON_1253041183"/>
    <w:bookmarkStart w:id="27" w:name="_MON_1253041196"/>
    <w:bookmarkStart w:id="28" w:name="_MON_1253041208"/>
    <w:bookmarkStart w:id="29" w:name="_MON_1253041220"/>
    <w:bookmarkStart w:id="30" w:name="_MON_1253041250"/>
    <w:bookmarkStart w:id="31" w:name="_MON_1253041265"/>
    <w:bookmarkStart w:id="32" w:name="_MON_1253041277"/>
    <w:bookmarkStart w:id="33" w:name="_MON_1253042399"/>
    <w:bookmarkStart w:id="34" w:name="_MON_1253042714"/>
    <w:bookmarkStart w:id="35" w:name="_MON_1253042731"/>
    <w:bookmarkStart w:id="36" w:name="_MON_1253042753"/>
    <w:bookmarkStart w:id="37" w:name="_MON_1253043215"/>
    <w:bookmarkStart w:id="38" w:name="_MON_1254248175"/>
    <w:bookmarkStart w:id="39" w:name="_MON_1254248474"/>
    <w:bookmarkStart w:id="40" w:name="_MON_1254248533"/>
    <w:bookmarkStart w:id="41" w:name="_MON_1254248690"/>
    <w:bookmarkStart w:id="42" w:name="_MON_1254393700"/>
    <w:bookmarkStart w:id="43" w:name="_MON_1264068207"/>
    <w:bookmarkStart w:id="44" w:name="_MON_1264069648"/>
    <w:bookmarkStart w:id="45" w:name="_MON_1265811937"/>
    <w:bookmarkStart w:id="46" w:name="_MON_1266081998"/>
    <w:bookmarkStart w:id="47" w:name="_MON_1266082414"/>
    <w:bookmarkStart w:id="48" w:name="_MON_1271339909"/>
    <w:bookmarkStart w:id="49" w:name="_MON_1284226791"/>
    <w:bookmarkStart w:id="50" w:name="_MON_1284230696"/>
    <w:bookmarkStart w:id="51" w:name="_MON_1289562799"/>
    <w:bookmarkStart w:id="52" w:name="_MON_1289562934"/>
    <w:bookmarkStart w:id="53" w:name="_MON_1289563774"/>
    <w:bookmarkStart w:id="54" w:name="_MON_1290093169"/>
    <w:bookmarkStart w:id="55" w:name="_MON_1290095088"/>
    <w:bookmarkStart w:id="56" w:name="_MON_1290096279"/>
    <w:bookmarkStart w:id="57" w:name="_MON_1290096771"/>
    <w:bookmarkStart w:id="58" w:name="_MON_1290098612"/>
    <w:bookmarkStart w:id="59" w:name="_MON_1290098638"/>
    <w:bookmarkStart w:id="60" w:name="_MON_1290098656"/>
    <w:bookmarkStart w:id="61" w:name="_MON_1290098697"/>
    <w:bookmarkStart w:id="62" w:name="_MON_1290098770"/>
    <w:bookmarkStart w:id="63" w:name="_MON_1290099031"/>
    <w:bookmarkStart w:id="64" w:name="_MON_1290100715"/>
    <w:bookmarkStart w:id="65" w:name="_MON_1290100747"/>
    <w:bookmarkStart w:id="66" w:name="_MON_1290100768"/>
    <w:bookmarkStart w:id="67" w:name="_MON_1290100794"/>
    <w:bookmarkStart w:id="68" w:name="_MON_1290100840"/>
    <w:bookmarkStart w:id="69" w:name="_MON_1290101279"/>
    <w:bookmarkStart w:id="70" w:name="_MON_1290101289"/>
    <w:bookmarkStart w:id="71" w:name="_MON_1290101310"/>
    <w:bookmarkStart w:id="72" w:name="_MON_1290101333"/>
    <w:bookmarkStart w:id="73" w:name="_MON_1290101359"/>
    <w:bookmarkStart w:id="74" w:name="_MON_1290101954"/>
    <w:bookmarkStart w:id="75" w:name="_MON_1290101974"/>
    <w:bookmarkStart w:id="76" w:name="_MON_1290102002"/>
    <w:bookmarkStart w:id="77" w:name="_MON_1290102460"/>
    <w:bookmarkStart w:id="78" w:name="_MON_1290102565"/>
    <w:bookmarkStart w:id="79" w:name="_MON_1290102913"/>
    <w:bookmarkStart w:id="80" w:name="_MON_1290102967"/>
    <w:bookmarkStart w:id="81" w:name="_MON_1290103012"/>
    <w:bookmarkStart w:id="82" w:name="_MON_1290103402"/>
    <w:bookmarkStart w:id="83" w:name="_MON_1290103448"/>
    <w:bookmarkStart w:id="84" w:name="_MON_1290178266"/>
    <w:bookmarkStart w:id="85" w:name="_MON_1290179263"/>
    <w:bookmarkStart w:id="86" w:name="_MON_1290179727"/>
    <w:bookmarkStart w:id="87" w:name="_MON_1290181722"/>
    <w:bookmarkStart w:id="88" w:name="_MON_1292430829"/>
    <w:bookmarkStart w:id="89" w:name="_MON_1292593287"/>
    <w:bookmarkStart w:id="90" w:name="_MON_1292594395"/>
    <w:bookmarkStart w:id="91" w:name="_MON_1292594402"/>
    <w:bookmarkStart w:id="92" w:name="_MON_1292596629"/>
    <w:bookmarkStart w:id="93" w:name="_MON_1294239229"/>
    <w:bookmarkStart w:id="94" w:name="_MON_1294239737"/>
    <w:bookmarkStart w:id="95" w:name="_MON_1295514939"/>
    <w:bookmarkStart w:id="96" w:name="_MON_1297507498"/>
    <w:bookmarkStart w:id="97" w:name="_MON_1299962512"/>
    <w:bookmarkStart w:id="98" w:name="_MON_1299962593"/>
    <w:bookmarkStart w:id="99" w:name="_MON_1299962600"/>
    <w:bookmarkStart w:id="100" w:name="_MON_1299963187"/>
    <w:bookmarkStart w:id="101" w:name="_MON_1300985482"/>
    <w:bookmarkStart w:id="102" w:name="_MON_1300986246"/>
    <w:bookmarkStart w:id="103" w:name="_MON_1301761639"/>
    <w:bookmarkStart w:id="104" w:name="_MON_1306094206"/>
    <w:bookmarkStart w:id="105" w:name="_MON_1252866477"/>
    <w:bookmarkStart w:id="106" w:name="_MON_1252868563"/>
    <w:bookmarkStart w:id="107" w:name="_MON_1252868613"/>
    <w:bookmarkStart w:id="108" w:name="_MON_1252868843"/>
    <w:bookmarkStart w:id="109" w:name="_MON_125286921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p w:rsidR="00C33796" w:rsidRDefault="00A047A6" w:rsidP="00A047A6">
      <w:r w:rsidRPr="00905F7A">
        <w:rPr>
          <w:highlight w:val="yellow"/>
        </w:rPr>
        <w:object w:dxaOrig="9979" w:dyaOrig="14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4pt" o:ole="" fillcolor="window">
            <v:imagedata r:id="rId7" o:title="" croptop="249f"/>
          </v:shape>
          <o:OLEObject Type="Embed" ProgID="Word.Picture.8" ShapeID="_x0000_i1025" DrawAspect="Content" ObjectID="_1638337064" r:id="rId8"/>
        </w:object>
      </w:r>
    </w:p>
    <w:sectPr w:rsidR="00C33796" w:rsidSect="000F58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1547"/>
    <w:multiLevelType w:val="hybridMultilevel"/>
    <w:tmpl w:val="9F1C83B4"/>
    <w:lvl w:ilvl="0" w:tplc="22DCC118">
      <w:start w:val="6"/>
      <w:numFmt w:val="decimal"/>
      <w:lvlText w:val="%1."/>
      <w:lvlJc w:val="left"/>
    </w:lvl>
    <w:lvl w:ilvl="1" w:tplc="4C96760A">
      <w:numFmt w:val="decimal"/>
      <w:lvlText w:val=""/>
      <w:lvlJc w:val="left"/>
    </w:lvl>
    <w:lvl w:ilvl="2" w:tplc="C3DEBB38">
      <w:numFmt w:val="decimal"/>
      <w:lvlText w:val=""/>
      <w:lvlJc w:val="left"/>
    </w:lvl>
    <w:lvl w:ilvl="3" w:tplc="E9F4DF32">
      <w:numFmt w:val="decimal"/>
      <w:lvlText w:val=""/>
      <w:lvlJc w:val="left"/>
    </w:lvl>
    <w:lvl w:ilvl="4" w:tplc="243EA05A">
      <w:numFmt w:val="decimal"/>
      <w:lvlText w:val=""/>
      <w:lvlJc w:val="left"/>
    </w:lvl>
    <w:lvl w:ilvl="5" w:tplc="07C8DC6C">
      <w:numFmt w:val="decimal"/>
      <w:lvlText w:val=""/>
      <w:lvlJc w:val="left"/>
    </w:lvl>
    <w:lvl w:ilvl="6" w:tplc="C5002882">
      <w:numFmt w:val="decimal"/>
      <w:lvlText w:val=""/>
      <w:lvlJc w:val="left"/>
    </w:lvl>
    <w:lvl w:ilvl="7" w:tplc="47A4C144">
      <w:numFmt w:val="decimal"/>
      <w:lvlText w:val=""/>
      <w:lvlJc w:val="left"/>
    </w:lvl>
    <w:lvl w:ilvl="8" w:tplc="E0BC106C">
      <w:numFmt w:val="decimal"/>
      <w:lvlText w:val=""/>
      <w:lvlJc w:val="left"/>
    </w:lvl>
  </w:abstractNum>
  <w:abstractNum w:abstractNumId="2">
    <w:nsid w:val="00004DB7"/>
    <w:multiLevelType w:val="hybridMultilevel"/>
    <w:tmpl w:val="DFDA457C"/>
    <w:lvl w:ilvl="0" w:tplc="F81AB818">
      <w:start w:val="1"/>
      <w:numFmt w:val="decimal"/>
      <w:lvlText w:val="%1."/>
      <w:lvlJc w:val="left"/>
    </w:lvl>
    <w:lvl w:ilvl="1" w:tplc="F50EAF76">
      <w:numFmt w:val="decimal"/>
      <w:lvlText w:val=""/>
      <w:lvlJc w:val="left"/>
    </w:lvl>
    <w:lvl w:ilvl="2" w:tplc="B95EBB1E">
      <w:numFmt w:val="decimal"/>
      <w:lvlText w:val=""/>
      <w:lvlJc w:val="left"/>
    </w:lvl>
    <w:lvl w:ilvl="3" w:tplc="F10A93DA">
      <w:numFmt w:val="decimal"/>
      <w:lvlText w:val=""/>
      <w:lvlJc w:val="left"/>
    </w:lvl>
    <w:lvl w:ilvl="4" w:tplc="BB3A410A">
      <w:numFmt w:val="decimal"/>
      <w:lvlText w:val=""/>
      <w:lvlJc w:val="left"/>
    </w:lvl>
    <w:lvl w:ilvl="5" w:tplc="8020C126">
      <w:numFmt w:val="decimal"/>
      <w:lvlText w:val=""/>
      <w:lvlJc w:val="left"/>
    </w:lvl>
    <w:lvl w:ilvl="6" w:tplc="708E9BDE">
      <w:numFmt w:val="decimal"/>
      <w:lvlText w:val=""/>
      <w:lvlJc w:val="left"/>
    </w:lvl>
    <w:lvl w:ilvl="7" w:tplc="FB36E920">
      <w:numFmt w:val="decimal"/>
      <w:lvlText w:val=""/>
      <w:lvlJc w:val="left"/>
    </w:lvl>
    <w:lvl w:ilvl="8" w:tplc="25241E10">
      <w:numFmt w:val="decimal"/>
      <w:lvlText w:val=""/>
      <w:lvlJc w:val="left"/>
    </w:lvl>
  </w:abstractNum>
  <w:abstractNum w:abstractNumId="3">
    <w:nsid w:val="4BB8240B"/>
    <w:multiLevelType w:val="hybridMultilevel"/>
    <w:tmpl w:val="DF7C3C3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EE0EA00">
      <w:numFmt w:val="decimal"/>
      <w:lvlText w:val=""/>
      <w:lvlJc w:val="left"/>
    </w:lvl>
    <w:lvl w:ilvl="2" w:tplc="A9F49D3A">
      <w:numFmt w:val="decimal"/>
      <w:lvlText w:val=""/>
      <w:lvlJc w:val="left"/>
    </w:lvl>
    <w:lvl w:ilvl="3" w:tplc="46E636CE">
      <w:numFmt w:val="decimal"/>
      <w:lvlText w:val=""/>
      <w:lvlJc w:val="left"/>
    </w:lvl>
    <w:lvl w:ilvl="4" w:tplc="F460B46C">
      <w:numFmt w:val="decimal"/>
      <w:lvlText w:val=""/>
      <w:lvlJc w:val="left"/>
    </w:lvl>
    <w:lvl w:ilvl="5" w:tplc="0BA04C58">
      <w:numFmt w:val="decimal"/>
      <w:lvlText w:val=""/>
      <w:lvlJc w:val="left"/>
    </w:lvl>
    <w:lvl w:ilvl="6" w:tplc="1FCE6DC0">
      <w:numFmt w:val="decimal"/>
      <w:lvlText w:val=""/>
      <w:lvlJc w:val="left"/>
    </w:lvl>
    <w:lvl w:ilvl="7" w:tplc="F3826228">
      <w:numFmt w:val="decimal"/>
      <w:lvlText w:val=""/>
      <w:lvlJc w:val="left"/>
    </w:lvl>
    <w:lvl w:ilvl="8" w:tplc="20F01E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28"/>
    <w:rsid w:val="000D70BC"/>
    <w:rsid w:val="002748A4"/>
    <w:rsid w:val="00483EB4"/>
    <w:rsid w:val="00764D9F"/>
    <w:rsid w:val="007E0737"/>
    <w:rsid w:val="00836923"/>
    <w:rsid w:val="00864A26"/>
    <w:rsid w:val="008B5D37"/>
    <w:rsid w:val="00A047A6"/>
    <w:rsid w:val="00AC44E8"/>
    <w:rsid w:val="00B721C8"/>
    <w:rsid w:val="00C33796"/>
    <w:rsid w:val="00C71390"/>
    <w:rsid w:val="00D001A3"/>
    <w:rsid w:val="00DA29FF"/>
    <w:rsid w:val="00E161FE"/>
    <w:rsid w:val="00EF3C28"/>
    <w:rsid w:val="00FA316B"/>
    <w:rsid w:val="00FA49EF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3C28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F3C2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">
    <w:name w:val="Обычный (веб)1"/>
    <w:basedOn w:val="a"/>
    <w:rsid w:val="00EF3C2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F3C28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483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202D-13ED-4716-8680-227AF47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2019-12-20T01:47:00Z</cp:lastPrinted>
  <dcterms:created xsi:type="dcterms:W3CDTF">2019-12-19T15:36:00Z</dcterms:created>
  <dcterms:modified xsi:type="dcterms:W3CDTF">2019-12-20T01:51:00Z</dcterms:modified>
</cp:coreProperties>
</file>