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B3" w:rsidRDefault="00B619B3" w:rsidP="00B619B3">
      <w:pPr>
        <w:pStyle w:val="a3"/>
        <w:tabs>
          <w:tab w:val="left" w:pos="5940"/>
        </w:tabs>
      </w:pPr>
      <w:r>
        <w:rPr>
          <w:b/>
        </w:rPr>
        <w:t xml:space="preserve">                                                 УТВЕРЖДАЮ</w:t>
      </w:r>
      <w:r>
        <w:t>____________________/</w:t>
      </w:r>
      <w:r w:rsidRPr="00C733D1">
        <w:t xml:space="preserve"> </w:t>
      </w:r>
      <w:r>
        <w:t xml:space="preserve">Герасимова А.А./ </w:t>
      </w:r>
      <w:r>
        <w:br/>
        <w:t xml:space="preserve">                                                                           Директор МКОУ «Гремучинская СОШ № 19»</w:t>
      </w:r>
    </w:p>
    <w:p w:rsidR="00B619B3" w:rsidRDefault="00B619B3" w:rsidP="00B619B3">
      <w:pPr>
        <w:pStyle w:val="a3"/>
      </w:pPr>
      <w:r>
        <w:t xml:space="preserve">                                                               </w:t>
      </w:r>
    </w:p>
    <w:p w:rsidR="00B619B3" w:rsidRDefault="00B619B3" w:rsidP="00B619B3">
      <w:pPr>
        <w:tabs>
          <w:tab w:val="left" w:pos="51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B619B3" w:rsidRDefault="00B619B3" w:rsidP="00B619B3">
      <w:pPr>
        <w:tabs>
          <w:tab w:val="left" w:pos="5175"/>
        </w:tabs>
        <w:jc w:val="center"/>
        <w:rPr>
          <w:rFonts w:ascii="Times New Roman" w:hAnsi="Times New Roman" w:cs="Times New Roman"/>
        </w:rPr>
      </w:pPr>
    </w:p>
    <w:p w:rsidR="00B619B3" w:rsidRDefault="00B619B3" w:rsidP="00B619B3">
      <w:pPr>
        <w:tabs>
          <w:tab w:val="left" w:pos="5175"/>
        </w:tabs>
        <w:jc w:val="center"/>
        <w:rPr>
          <w:rFonts w:ascii="Times New Roman" w:hAnsi="Times New Roman" w:cs="Times New Roman"/>
        </w:rPr>
      </w:pPr>
    </w:p>
    <w:p w:rsidR="00B619B3" w:rsidRDefault="00B619B3" w:rsidP="00B619B3">
      <w:pPr>
        <w:tabs>
          <w:tab w:val="left" w:pos="5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деятельности по обеспечению учебной литературой</w:t>
      </w:r>
    </w:p>
    <w:p w:rsidR="00B619B3" w:rsidRDefault="00B619B3" w:rsidP="00B619B3">
      <w:pPr>
        <w:tabs>
          <w:tab w:val="left" w:pos="51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 Гремучинской средней школы № 19</w:t>
      </w:r>
    </w:p>
    <w:p w:rsidR="00B619B3" w:rsidRDefault="00B619B3" w:rsidP="00B619B3">
      <w:pPr>
        <w:tabs>
          <w:tab w:val="left" w:pos="517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2016-2017 учебный  год</w:t>
      </w:r>
    </w:p>
    <w:p w:rsidR="00B619B3" w:rsidRDefault="00B619B3" w:rsidP="00B619B3">
      <w:pPr>
        <w:tabs>
          <w:tab w:val="left" w:pos="5175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619B3" w:rsidRDefault="00B619B3" w:rsidP="00B619B3">
      <w:pPr>
        <w:tabs>
          <w:tab w:val="left" w:pos="5175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4703"/>
        <w:gridCol w:w="1800"/>
        <w:gridCol w:w="1914"/>
      </w:tblGrid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Распределение новых поступлений учебников.</w:t>
            </w:r>
          </w:p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Первоочередное обеспечение детей из малоимущих семей.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Оказание практической  помощи по вопросам приобретения и пополнения учебных фондов библиотеки.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Администрация, кл. руководители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Оценка деятельности библиотеки по обеспечению учебной литературой.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Разработка проектов нормативно-правовой базы по обеспечению учащихся учебниками.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Библиотекарь, </w:t>
            </w:r>
          </w:p>
          <w:p w:rsidR="00B619B3" w:rsidRDefault="00B619B3" w:rsidP="00C3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перед педсоветом об обеспечении школы учебной литературой.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Изучение нормативных документов об обеспечении школы учебной литературой.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выхода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Библиотекарь, </w:t>
            </w:r>
          </w:p>
          <w:p w:rsidR="00B619B3" w:rsidRDefault="00B619B3" w:rsidP="00C3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правового и Федерального перечня учебников.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заявки на учебники на следующий учебный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Ноябрь, декабрь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и учащихся о программах и учебниках на следующий учебный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Библиотекарь, кл.                  руководители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Агитационная работа среди учащихся и их родителей о сдаче (дарении) в школьную библиотеку нужных для осуществления образовательного процесса учебников.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 - июнь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обеспечением  учебниками детей из социально-незащищенных  групп населения.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Август, 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формировании обменного фонда учебников в РОУ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библиотеке в работе с автоматизированной программой по учету фондов и учебников и обеспечению школы электронными пособиями.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Администрация, учитель информатики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Составление и доработка УМК на 2013/14 учебный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Библиотекарь, завуч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Сбор информации и подготовка аналитических материалов для РУО по обеспеченности школы УМК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Сбор информации о новых поступлениях учебной и методической литературы.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приказа об утверждении перечня учебников на следующий учебный год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Директор УО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Согласование перечня учебников, используемых в образовательном процессе школы, с перечнем учебников, утвержденным РУО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Завуч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и контроль обеспечения учебной литературой учащихся УО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Завуч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Оказание помощи родительскому комитет у школы по изысканию спонсорских средств для формирования фонда учебников.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Приём учебников у учащихся после окончания учебного года 2015-2016.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Библиотекарь, </w:t>
            </w:r>
          </w:p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B619B3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Выдача школьных учебников на 2017/18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Июнь, август, сентябрь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B619B3" w:rsidTr="00C36E6A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B3" w:rsidRDefault="00B619B3" w:rsidP="00C36E6A">
            <w:pPr>
              <w:numPr>
                <w:ilvl w:val="0"/>
                <w:numId w:val="1"/>
              </w:numPr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с обменным фондом учебников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Май, июнь, август.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B3" w:rsidRDefault="00B619B3" w:rsidP="00C36E6A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</w:tbl>
    <w:p w:rsidR="00A54DD9" w:rsidRDefault="00A54DD9"/>
    <w:sectPr w:rsidR="00A5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B39"/>
    <w:multiLevelType w:val="hybridMultilevel"/>
    <w:tmpl w:val="B7747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619B3"/>
    <w:rsid w:val="00A54DD9"/>
    <w:rsid w:val="00B6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19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619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2016-11-09T02:54:00Z</dcterms:created>
  <dcterms:modified xsi:type="dcterms:W3CDTF">2016-11-09T02:55:00Z</dcterms:modified>
</cp:coreProperties>
</file>