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5" w:type="dxa"/>
        <w:tblLook w:val="01E0"/>
      </w:tblPr>
      <w:tblGrid>
        <w:gridCol w:w="668"/>
        <w:gridCol w:w="5745"/>
        <w:gridCol w:w="1112"/>
        <w:gridCol w:w="1112"/>
        <w:gridCol w:w="1218"/>
      </w:tblGrid>
      <w:tr w:rsidR="00AA76C2" w:rsidRPr="00AA76C2" w:rsidTr="006D4160">
        <w:trPr>
          <w:trHeight w:val="545"/>
        </w:trPr>
        <w:tc>
          <w:tcPr>
            <w:tcW w:w="668" w:type="dxa"/>
            <w:vMerge w:val="restart"/>
          </w:tcPr>
          <w:p w:rsidR="00AA76C2" w:rsidRPr="00AA76C2" w:rsidRDefault="00AA76C2" w:rsidP="006D4160">
            <w:r w:rsidRPr="00AA76C2">
              <w:t xml:space="preserve">№ </w:t>
            </w:r>
            <w:proofErr w:type="spellStart"/>
            <w:r w:rsidRPr="00AA76C2">
              <w:t>п</w:t>
            </w:r>
            <w:proofErr w:type="gramStart"/>
            <w:r w:rsidRPr="00AA76C2">
              <w:t>,п</w:t>
            </w:r>
            <w:proofErr w:type="spellEnd"/>
            <w:proofErr w:type="gramEnd"/>
          </w:p>
        </w:tc>
        <w:tc>
          <w:tcPr>
            <w:tcW w:w="5745" w:type="dxa"/>
            <w:vMerge w:val="restart"/>
          </w:tcPr>
          <w:p w:rsidR="00AA76C2" w:rsidRPr="00AA76C2" w:rsidRDefault="00AA76C2" w:rsidP="006D4160">
            <w:r w:rsidRPr="00AA76C2">
              <w:t xml:space="preserve">                          Темы</w:t>
            </w:r>
          </w:p>
        </w:tc>
        <w:tc>
          <w:tcPr>
            <w:tcW w:w="3442" w:type="dxa"/>
            <w:gridSpan w:val="3"/>
          </w:tcPr>
          <w:p w:rsidR="00AA76C2" w:rsidRPr="00AA76C2" w:rsidRDefault="00AA76C2" w:rsidP="006D4160">
            <w:r w:rsidRPr="00AA76C2">
              <w:t>Количество часов</w:t>
            </w: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  <w:vMerge/>
          </w:tcPr>
          <w:p w:rsidR="00AA76C2" w:rsidRPr="00AA76C2" w:rsidRDefault="00AA76C2" w:rsidP="006D4160"/>
        </w:tc>
        <w:tc>
          <w:tcPr>
            <w:tcW w:w="5745" w:type="dxa"/>
            <w:vMerge/>
          </w:tcPr>
          <w:p w:rsidR="00AA76C2" w:rsidRPr="00AA76C2" w:rsidRDefault="00AA76C2" w:rsidP="006D4160"/>
        </w:tc>
        <w:tc>
          <w:tcPr>
            <w:tcW w:w="1112" w:type="dxa"/>
          </w:tcPr>
          <w:p w:rsidR="00AA76C2" w:rsidRPr="00AA76C2" w:rsidRDefault="00AA76C2" w:rsidP="006D4160">
            <w:r w:rsidRPr="00AA76C2">
              <w:t>Всего</w:t>
            </w:r>
          </w:p>
        </w:tc>
        <w:tc>
          <w:tcPr>
            <w:tcW w:w="1112" w:type="dxa"/>
          </w:tcPr>
          <w:p w:rsidR="00AA76C2" w:rsidRPr="00AA76C2" w:rsidRDefault="00AA76C2" w:rsidP="006D4160">
            <w:r w:rsidRPr="00AA76C2">
              <w:t>Теория</w:t>
            </w:r>
          </w:p>
        </w:tc>
        <w:tc>
          <w:tcPr>
            <w:tcW w:w="1218" w:type="dxa"/>
          </w:tcPr>
          <w:p w:rsidR="00AA76C2" w:rsidRPr="00AA76C2" w:rsidRDefault="00AA76C2" w:rsidP="006D4160">
            <w:r w:rsidRPr="00AA76C2">
              <w:t>Практика</w:t>
            </w: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1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Вводное занятие.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1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1</w:t>
            </w: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Комнатные растения.</w:t>
            </w:r>
          </w:p>
          <w:p w:rsidR="00AA76C2" w:rsidRPr="00AA76C2" w:rsidRDefault="00AA76C2" w:rsidP="006D4160"/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9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7</w:t>
            </w: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3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Условия  выращивания комнатных растений.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7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5</w:t>
            </w:r>
          </w:p>
        </w:tc>
      </w:tr>
      <w:tr w:rsidR="00AA76C2" w:rsidRPr="00AA76C2" w:rsidTr="006D4160">
        <w:trPr>
          <w:trHeight w:val="6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4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 xml:space="preserve">Изготовление карточек-этикеток на комнатные растения.              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4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1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3</w:t>
            </w:r>
          </w:p>
          <w:p w:rsidR="00AA76C2" w:rsidRPr="00AA76C2" w:rsidRDefault="00AA76C2" w:rsidP="006D4160">
            <w:pPr>
              <w:jc w:val="center"/>
            </w:pPr>
          </w:p>
          <w:p w:rsidR="00AA76C2" w:rsidRPr="00AA76C2" w:rsidRDefault="00AA76C2" w:rsidP="006D4160">
            <w:pPr>
              <w:jc w:val="center"/>
            </w:pPr>
          </w:p>
        </w:tc>
      </w:tr>
      <w:tr w:rsidR="00AA76C2" w:rsidRPr="00AA76C2" w:rsidTr="006D4160">
        <w:trPr>
          <w:trHeight w:val="720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5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Как заставить растение цвести.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6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4</w:t>
            </w:r>
          </w:p>
          <w:p w:rsidR="00AA76C2" w:rsidRPr="00AA76C2" w:rsidRDefault="00AA76C2" w:rsidP="006D4160">
            <w:pPr>
              <w:jc w:val="center"/>
            </w:pP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6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Подготовка итоговых работ. Консультации.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5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1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4</w:t>
            </w:r>
          </w:p>
        </w:tc>
      </w:tr>
      <w:tr w:rsidR="00AA76C2" w:rsidRPr="00AA76C2" w:rsidTr="006D4160">
        <w:trPr>
          <w:trHeight w:val="545"/>
        </w:trPr>
        <w:tc>
          <w:tcPr>
            <w:tcW w:w="668" w:type="dxa"/>
          </w:tcPr>
          <w:p w:rsidR="00AA76C2" w:rsidRPr="00AA76C2" w:rsidRDefault="00AA76C2" w:rsidP="006D4160">
            <w:pPr>
              <w:jc w:val="center"/>
            </w:pPr>
            <w:r w:rsidRPr="00AA76C2">
              <w:t>7</w:t>
            </w:r>
          </w:p>
        </w:tc>
        <w:tc>
          <w:tcPr>
            <w:tcW w:w="5745" w:type="dxa"/>
          </w:tcPr>
          <w:p w:rsidR="00AA76C2" w:rsidRPr="00AA76C2" w:rsidRDefault="00AA76C2" w:rsidP="006D4160">
            <w:r w:rsidRPr="00AA76C2">
              <w:t>Итоговая конференция и выставка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2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0,5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1,5</w:t>
            </w:r>
          </w:p>
        </w:tc>
      </w:tr>
      <w:tr w:rsidR="00AA76C2" w:rsidRPr="00AA76C2" w:rsidTr="006D4160">
        <w:trPr>
          <w:trHeight w:val="575"/>
        </w:trPr>
        <w:tc>
          <w:tcPr>
            <w:tcW w:w="668" w:type="dxa"/>
          </w:tcPr>
          <w:p w:rsidR="00AA76C2" w:rsidRPr="00AA76C2" w:rsidRDefault="00AA76C2" w:rsidP="006D4160"/>
        </w:tc>
        <w:tc>
          <w:tcPr>
            <w:tcW w:w="5745" w:type="dxa"/>
          </w:tcPr>
          <w:p w:rsidR="00AA76C2" w:rsidRPr="00AA76C2" w:rsidRDefault="00AA76C2" w:rsidP="006D4160">
            <w:r w:rsidRPr="00AA76C2">
              <w:t>Итого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35</w:t>
            </w:r>
          </w:p>
        </w:tc>
        <w:tc>
          <w:tcPr>
            <w:tcW w:w="1112" w:type="dxa"/>
          </w:tcPr>
          <w:p w:rsidR="00AA76C2" w:rsidRPr="00AA76C2" w:rsidRDefault="00AA76C2" w:rsidP="006D4160">
            <w:pPr>
              <w:jc w:val="center"/>
            </w:pPr>
            <w:r w:rsidRPr="00AA76C2">
              <w:t>9,5</w:t>
            </w:r>
          </w:p>
        </w:tc>
        <w:tc>
          <w:tcPr>
            <w:tcW w:w="1218" w:type="dxa"/>
          </w:tcPr>
          <w:p w:rsidR="00AA76C2" w:rsidRPr="00AA76C2" w:rsidRDefault="00AA76C2" w:rsidP="006D4160">
            <w:pPr>
              <w:jc w:val="center"/>
            </w:pPr>
            <w:r w:rsidRPr="00AA76C2">
              <w:t>25,5</w:t>
            </w:r>
          </w:p>
        </w:tc>
      </w:tr>
    </w:tbl>
    <w:p w:rsidR="00AA76C2" w:rsidRPr="00AA76C2" w:rsidRDefault="00AA76C2" w:rsidP="00AA76C2">
      <w:pPr>
        <w:rPr>
          <w:rFonts w:ascii="Times New Roman" w:hAnsi="Times New Roman" w:cs="Times New Roman"/>
          <w:i/>
        </w:rPr>
      </w:pPr>
    </w:p>
    <w:p w:rsidR="00AA76C2" w:rsidRPr="00AA76C2" w:rsidRDefault="00AA76C2" w:rsidP="00AA76C2">
      <w:pPr>
        <w:rPr>
          <w:rFonts w:ascii="Times New Roman" w:hAnsi="Times New Roman" w:cs="Times New Roman"/>
        </w:rPr>
      </w:pPr>
    </w:p>
    <w:p w:rsidR="00AA76C2" w:rsidRPr="00AA76C2" w:rsidRDefault="00AA76C2" w:rsidP="00AA76C2">
      <w:pPr>
        <w:rPr>
          <w:rFonts w:ascii="Times New Roman" w:hAnsi="Times New Roman" w:cs="Times New Roman"/>
        </w:rPr>
      </w:pPr>
    </w:p>
    <w:p w:rsidR="00AA76C2" w:rsidRPr="00AA76C2" w:rsidRDefault="00AA76C2" w:rsidP="00AA76C2">
      <w:pPr>
        <w:rPr>
          <w:rFonts w:ascii="Times New Roman" w:hAnsi="Times New Roman" w:cs="Times New Roman"/>
        </w:rPr>
      </w:pPr>
      <w:r w:rsidRPr="00AA76C2">
        <w:rPr>
          <w:rFonts w:ascii="Times New Roman" w:hAnsi="Times New Roman" w:cs="Times New Roman"/>
        </w:rPr>
        <w:t xml:space="preserve">Содержание курса </w:t>
      </w:r>
    </w:p>
    <w:p w:rsidR="00AA76C2" w:rsidRPr="00AA76C2" w:rsidRDefault="00AA76C2" w:rsidP="00AA76C2">
      <w:pPr>
        <w:rPr>
          <w:rFonts w:ascii="Times New Roman" w:hAnsi="Times New Roman" w:cs="Times New Roman"/>
        </w:rPr>
      </w:pPr>
    </w:p>
    <w:p w:rsidR="00AA76C2" w:rsidRPr="00AA76C2" w:rsidRDefault="00AA76C2" w:rsidP="00AA76C2">
      <w:pPr>
        <w:rPr>
          <w:rFonts w:ascii="Times New Roman" w:hAnsi="Times New Roman" w:cs="Times New Roman"/>
        </w:rPr>
      </w:pPr>
      <w:r w:rsidRPr="00AA76C2">
        <w:rPr>
          <w:rFonts w:ascii="Times New Roman" w:hAnsi="Times New Roman" w:cs="Times New Roman"/>
        </w:rPr>
        <w:t xml:space="preserve">1.Введение. Составление плана работы на год. Список комнатных растений уже имеющихся в школе. Список растений, которые желательно приобрести. Растения южного </w:t>
      </w:r>
      <w:proofErr w:type="spellStart"/>
      <w:r w:rsidRPr="00AA76C2">
        <w:rPr>
          <w:rFonts w:ascii="Times New Roman" w:hAnsi="Times New Roman" w:cs="Times New Roman"/>
        </w:rPr>
        <w:t>окна</w:t>
      </w:r>
      <w:proofErr w:type="gramStart"/>
      <w:r w:rsidRPr="00AA76C2">
        <w:rPr>
          <w:rFonts w:ascii="Times New Roman" w:hAnsi="Times New Roman" w:cs="Times New Roman"/>
        </w:rPr>
        <w:t>,р</w:t>
      </w:r>
      <w:proofErr w:type="gramEnd"/>
      <w:r w:rsidRPr="00AA76C2">
        <w:rPr>
          <w:rFonts w:ascii="Times New Roman" w:hAnsi="Times New Roman" w:cs="Times New Roman"/>
        </w:rPr>
        <w:t>астения</w:t>
      </w:r>
      <w:proofErr w:type="spellEnd"/>
      <w:r w:rsidRPr="00AA76C2">
        <w:rPr>
          <w:rFonts w:ascii="Times New Roman" w:hAnsi="Times New Roman" w:cs="Times New Roman"/>
        </w:rPr>
        <w:t xml:space="preserve"> северного окна.</w:t>
      </w:r>
    </w:p>
    <w:p w:rsidR="00AA76C2" w:rsidRPr="00AA76C2" w:rsidRDefault="00AA76C2" w:rsidP="00AA76C2">
      <w:pPr>
        <w:rPr>
          <w:rFonts w:ascii="Times New Roman" w:hAnsi="Times New Roman" w:cs="Times New Roman"/>
        </w:rPr>
      </w:pPr>
      <w:r w:rsidRPr="00AA76C2">
        <w:rPr>
          <w:rFonts w:ascii="Times New Roman" w:hAnsi="Times New Roman" w:cs="Times New Roman"/>
        </w:rPr>
        <w:lastRenderedPageBreak/>
        <w:t xml:space="preserve">2.Комнатные растения. (Беседа) Общение с цветами облагораживает человека, воспитывает в нём любовь к </w:t>
      </w:r>
      <w:proofErr w:type="gramStart"/>
      <w:r w:rsidRPr="00AA76C2">
        <w:rPr>
          <w:rFonts w:ascii="Times New Roman" w:hAnsi="Times New Roman" w:cs="Times New Roman"/>
        </w:rPr>
        <w:t>прекрасному</w:t>
      </w:r>
      <w:proofErr w:type="gramEnd"/>
      <w:r w:rsidRPr="00AA76C2">
        <w:rPr>
          <w:rFonts w:ascii="Times New Roman" w:hAnsi="Times New Roman" w:cs="Times New Roman"/>
        </w:rPr>
        <w:t xml:space="preserve">. Любовь к цветам, привитая с детства, остаётся у него на всю жизнь. </w:t>
      </w:r>
      <w:r w:rsidRPr="00AA76C2">
        <w:rPr>
          <w:rFonts w:ascii="Times New Roman" w:hAnsi="Times New Roman" w:cs="Times New Roman"/>
          <w:i/>
        </w:rPr>
        <w:t xml:space="preserve">Практические работы: </w:t>
      </w:r>
      <w:r w:rsidRPr="00AA76C2">
        <w:rPr>
          <w:rFonts w:ascii="Times New Roman" w:hAnsi="Times New Roman" w:cs="Times New Roman"/>
        </w:rPr>
        <w:t>Черенкование комнатных растений.</w:t>
      </w:r>
    </w:p>
    <w:p w:rsidR="00AA76C2" w:rsidRPr="00AA76C2" w:rsidRDefault="00AA76C2" w:rsidP="00AA76C2">
      <w:pPr>
        <w:rPr>
          <w:rFonts w:ascii="Times New Roman" w:hAnsi="Times New Roman" w:cs="Times New Roman"/>
        </w:rPr>
      </w:pPr>
      <w:r w:rsidRPr="00AA76C2">
        <w:rPr>
          <w:rFonts w:ascii="Times New Roman" w:hAnsi="Times New Roman" w:cs="Times New Roman"/>
        </w:rPr>
        <w:t xml:space="preserve">3.Условия выращивания комнатных растений. </w:t>
      </w:r>
    </w:p>
    <w:p w:rsidR="004E7EC6" w:rsidRDefault="004E7EC6"/>
    <w:sectPr w:rsidR="004E7EC6" w:rsidSect="00AA7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6C2"/>
    <w:rsid w:val="004E7EC6"/>
    <w:rsid w:val="00AA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2016-11-11T04:45:00Z</dcterms:created>
  <dcterms:modified xsi:type="dcterms:W3CDTF">2016-11-11T04:45:00Z</dcterms:modified>
</cp:coreProperties>
</file>