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40"/>
        <w:gridCol w:w="10440"/>
        <w:gridCol w:w="10440"/>
      </w:tblGrid>
      <w:tr w:rsidR="005C35CF" w:rsidRPr="008F1239" w:rsidTr="001D6059">
        <w:tc>
          <w:tcPr>
            <w:tcW w:w="4050" w:type="dxa"/>
          </w:tcPr>
          <w:p w:rsidR="005C35CF" w:rsidRDefault="005C35CF">
            <w:r w:rsidRPr="001C5F5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1.5pt;height:126pt">
                  <v:imagedata r:id="rId6" o:title="сканирование0007"/>
                </v:shape>
              </w:pict>
            </w:r>
          </w:p>
        </w:tc>
        <w:tc>
          <w:tcPr>
            <w:tcW w:w="738" w:type="dxa"/>
          </w:tcPr>
          <w:p w:rsidR="005C35CF" w:rsidRDefault="005C35CF">
            <w:r w:rsidRPr="001C5F5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6" type="#_x0000_t75" style="width:511.5pt;height:126pt">
                  <v:imagedata r:id="rId6" o:title="сканирование0007"/>
                </v:shape>
              </w:pict>
            </w:r>
          </w:p>
        </w:tc>
        <w:tc>
          <w:tcPr>
            <w:tcW w:w="4860" w:type="dxa"/>
          </w:tcPr>
          <w:p w:rsidR="005C35CF" w:rsidRDefault="005C35CF">
            <w:r w:rsidRPr="001C5F5D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 id="_x0000_i1027" type="#_x0000_t75" style="width:511.5pt;height:126pt">
                  <v:imagedata r:id="rId6" o:title="сканирование0007"/>
                </v:shape>
              </w:pict>
            </w:r>
          </w:p>
        </w:tc>
      </w:tr>
    </w:tbl>
    <w:p w:rsidR="008F1239" w:rsidRDefault="008F1239" w:rsidP="0074208C">
      <w:pPr>
        <w:spacing w:after="0"/>
      </w:pPr>
    </w:p>
    <w:p w:rsidR="00E714FF" w:rsidRPr="0074208C" w:rsidRDefault="00E714FF" w:rsidP="00FF2958">
      <w:pPr>
        <w:jc w:val="center"/>
        <w:rPr>
          <w:b/>
          <w:sz w:val="28"/>
          <w:szCs w:val="28"/>
        </w:rPr>
      </w:pPr>
      <w:r w:rsidRPr="0074208C">
        <w:rPr>
          <w:b/>
          <w:sz w:val="28"/>
          <w:szCs w:val="28"/>
        </w:rPr>
        <w:t>Положение</w:t>
      </w:r>
      <w:r w:rsidRPr="0074208C">
        <w:rPr>
          <w:b/>
          <w:sz w:val="28"/>
          <w:szCs w:val="28"/>
        </w:rPr>
        <w:br/>
        <w:t>об электронном обучении и использовании дистанционных образовательных технологий  при реализации образовательных программ</w:t>
      </w:r>
      <w:r w:rsidR="00F75876">
        <w:rPr>
          <w:b/>
          <w:sz w:val="28"/>
          <w:szCs w:val="28"/>
        </w:rPr>
        <w:t xml:space="preserve"> для обучающихся МКОУ «Гремучинская школа №19» включая детей с ОВЗ и детей-инвалидов</w:t>
      </w:r>
    </w:p>
    <w:p w:rsidR="00E714FF" w:rsidRPr="000F7F11" w:rsidRDefault="00E714FF" w:rsidP="003675D2">
      <w:pPr>
        <w:rPr>
          <w:b/>
          <w:shd w:val="clear" w:color="auto" w:fill="FFFFCC"/>
        </w:rPr>
      </w:pPr>
      <w:r w:rsidRPr="000F7F11">
        <w:rPr>
          <w:b/>
        </w:rPr>
        <w:t>1. Общие положения</w:t>
      </w:r>
    </w:p>
    <w:p w:rsidR="00E714FF" w:rsidRPr="00E714FF" w:rsidRDefault="00E714FF" w:rsidP="003675D2">
      <w:pPr>
        <w:rPr>
          <w:shd w:val="clear" w:color="auto" w:fill="FFFFCC"/>
        </w:rPr>
      </w:pPr>
      <w:r w:rsidRPr="005C11C9">
        <w:t xml:space="preserve">1.1. Настоящее Положение о дистанционном обучении </w:t>
      </w:r>
      <w:r w:rsidRPr="00E714FF">
        <w:rPr>
          <w:shd w:val="clear" w:color="auto" w:fill="FFFFCC"/>
        </w:rPr>
        <w:t>в</w:t>
      </w:r>
      <w:r w:rsidRPr="00E714FF">
        <w:rPr>
          <w:i/>
          <w:iCs/>
        </w:rPr>
        <w:t> </w:t>
      </w:r>
      <w:r>
        <w:rPr>
          <w:iCs/>
        </w:rPr>
        <w:t xml:space="preserve">МКОУ «Гремучинская школа №19» </w:t>
      </w:r>
      <w:r w:rsidRPr="005C11C9">
        <w:rPr>
          <w:iCs/>
        </w:rPr>
        <w:t>(</w:t>
      </w:r>
      <w:r w:rsidRPr="005C11C9">
        <w:t>далее – Положение) регулирует порядок организации и ведения образовательного</w:t>
      </w:r>
      <w:r w:rsidRPr="00E714FF">
        <w:rPr>
          <w:shd w:val="clear" w:color="auto" w:fill="FFFFCC"/>
        </w:rPr>
        <w:t xml:space="preserve"> </w:t>
      </w:r>
      <w:r w:rsidRPr="005C11C9">
        <w:t>процесса с помощью дистанционных технологий.</w:t>
      </w:r>
    </w:p>
    <w:p w:rsidR="00E714FF" w:rsidRPr="00E714FF" w:rsidRDefault="00E714FF" w:rsidP="00914516">
      <w:pPr>
        <w:rPr>
          <w:color w:val="222222"/>
          <w:shd w:val="clear" w:color="auto" w:fill="FFFFCC"/>
        </w:rPr>
      </w:pPr>
      <w:r w:rsidRPr="003675D2">
        <w:rPr>
          <w:shd w:val="clear" w:color="auto" w:fill="auto"/>
        </w:rPr>
        <w:t xml:space="preserve">1.2. Положение разработано в соответствии </w:t>
      </w:r>
      <w:proofErr w:type="gramStart"/>
      <w:r w:rsidRPr="003675D2">
        <w:rPr>
          <w:shd w:val="clear" w:color="auto" w:fill="auto"/>
        </w:rPr>
        <w:t>с</w:t>
      </w:r>
      <w:proofErr w:type="gramEnd"/>
      <w:r w:rsidRPr="00E714FF">
        <w:rPr>
          <w:shd w:val="clear" w:color="auto" w:fill="FFFFCC"/>
        </w:rPr>
        <w:t>:</w:t>
      </w:r>
    </w:p>
    <w:p w:rsidR="00E714FF" w:rsidRPr="00BB7970" w:rsidRDefault="00F613AD" w:rsidP="003675D2">
      <w:pPr>
        <w:rPr>
          <w:shd w:val="clear" w:color="auto" w:fill="FFFFCC"/>
        </w:rPr>
      </w:pPr>
      <w:hyperlink r:id="rId7" w:anchor="/document/99/902389617/" w:history="1">
        <w:r w:rsidR="00E714FF" w:rsidRPr="00BB7970">
          <w:t>Федеральным законом от 29.12.2012 № 273-ФЗ</w:t>
        </w:r>
      </w:hyperlink>
      <w:r w:rsidR="00E714FF" w:rsidRPr="00BB7970">
        <w:rPr>
          <w:shd w:val="clear" w:color="auto" w:fill="FFFFCC"/>
        </w:rPr>
        <w:t> </w:t>
      </w:r>
      <w:r w:rsidR="00E714FF" w:rsidRPr="00914516">
        <w:rPr>
          <w:shd w:val="clear" w:color="auto" w:fill="auto"/>
        </w:rPr>
        <w:t>«Об образовании в Российской Федерации» (далее – Федеральный закон № 273-ФЗ);</w:t>
      </w:r>
    </w:p>
    <w:p w:rsidR="00E714FF" w:rsidRPr="00BB7970" w:rsidRDefault="00F613AD" w:rsidP="003675D2">
      <w:pPr>
        <w:rPr>
          <w:shd w:val="clear" w:color="auto" w:fill="FFFFCC"/>
        </w:rPr>
      </w:pPr>
      <w:hyperlink r:id="rId8" w:anchor="/document/99/901990046/" w:history="1">
        <w:r w:rsidR="00E714FF" w:rsidRPr="00BB7970">
          <w:t>Федеральным законом от 27.07.2006 № 152-ФЗ</w:t>
        </w:r>
      </w:hyperlink>
      <w:r w:rsidR="00E714FF" w:rsidRPr="00BB7970">
        <w:rPr>
          <w:shd w:val="clear" w:color="auto" w:fill="FFFFCC"/>
        </w:rPr>
        <w:t> </w:t>
      </w:r>
      <w:r w:rsidR="00E714FF" w:rsidRPr="00914516">
        <w:t>«О персональных данных»;</w:t>
      </w:r>
    </w:p>
    <w:p w:rsidR="00E714FF" w:rsidRPr="00BB7970" w:rsidRDefault="00F613AD" w:rsidP="003675D2">
      <w:pPr>
        <w:rPr>
          <w:shd w:val="clear" w:color="auto" w:fill="FFFFCC"/>
        </w:rPr>
      </w:pPr>
      <w:hyperlink r:id="rId9" w:anchor="/document/99/436767209/" w:history="1">
        <w:r w:rsidR="00E714FF" w:rsidRPr="00BB7970">
          <w:t xml:space="preserve">приказом </w:t>
        </w:r>
        <w:proofErr w:type="spellStart"/>
        <w:r w:rsidR="00E714FF" w:rsidRPr="00BB7970">
          <w:t>Минобрнауки</w:t>
        </w:r>
        <w:proofErr w:type="spellEnd"/>
        <w:r w:rsidR="00E714FF" w:rsidRPr="00BB7970">
          <w:t xml:space="preserve"> от 23.08.2017 № 816</w:t>
        </w:r>
      </w:hyperlink>
      <w:r w:rsidR="00E714FF" w:rsidRPr="00BB7970">
        <w:rPr>
          <w:shd w:val="clear" w:color="auto" w:fill="FFFFCC"/>
        </w:rPr>
        <w:t> </w:t>
      </w:r>
      <w:r w:rsidR="00E714FF" w:rsidRPr="00914516">
        <w:t>«Об утверждении Порядка применения</w:t>
      </w:r>
      <w:r w:rsidR="00E714FF" w:rsidRPr="00BB7970">
        <w:rPr>
          <w:shd w:val="clear" w:color="auto" w:fill="FFFFCC"/>
        </w:rPr>
        <w:t xml:space="preserve"> </w:t>
      </w:r>
      <w:r w:rsidR="00E714FF" w:rsidRPr="00914516">
        <w:t>организациями, осуществляющими образовательную деятельность, электронного</w:t>
      </w:r>
      <w:r w:rsidR="00E714FF" w:rsidRPr="00BB7970">
        <w:rPr>
          <w:shd w:val="clear" w:color="auto" w:fill="FFFFCC"/>
        </w:rPr>
        <w:t xml:space="preserve"> </w:t>
      </w:r>
      <w:r w:rsidR="00E714FF" w:rsidRPr="00914516">
        <w:t>обучения, дистанционных образовательных технологий при реализации образовательных</w:t>
      </w:r>
      <w:r w:rsidR="00E714FF" w:rsidRPr="00BB7970">
        <w:rPr>
          <w:shd w:val="clear" w:color="auto" w:fill="FFFFCC"/>
        </w:rPr>
        <w:t xml:space="preserve"> </w:t>
      </w:r>
      <w:r w:rsidR="00E714FF" w:rsidRPr="00914516">
        <w:t>программ»;</w:t>
      </w:r>
    </w:p>
    <w:p w:rsidR="00E714FF" w:rsidRPr="00BB7970" w:rsidRDefault="00F613AD" w:rsidP="003675D2">
      <w:pPr>
        <w:rPr>
          <w:shd w:val="clear" w:color="auto" w:fill="FFFFCC"/>
        </w:rPr>
      </w:pPr>
      <w:hyperlink r:id="rId10" w:anchor="/document/99/901865498/XA00LU62M3/" w:history="1">
        <w:proofErr w:type="spellStart"/>
        <w:r w:rsidR="00E714FF" w:rsidRPr="00BB7970">
          <w:t>СанПиН</w:t>
        </w:r>
        <w:proofErr w:type="spellEnd"/>
        <w:r w:rsidR="00E714FF" w:rsidRPr="00BB7970">
          <w:t xml:space="preserve"> 2.2.2/2.4.1340-03</w:t>
        </w:r>
      </w:hyperlink>
      <w:r w:rsidR="00E714FF" w:rsidRPr="00BB7970">
        <w:rPr>
          <w:shd w:val="clear" w:color="auto" w:fill="FFFFCC"/>
        </w:rPr>
        <w:t>;</w:t>
      </w:r>
      <w:r w:rsidR="0074208C">
        <w:rPr>
          <w:shd w:val="clear" w:color="auto" w:fill="FFFFCC"/>
        </w:rPr>
        <w:t xml:space="preserve"> </w:t>
      </w:r>
      <w:hyperlink r:id="rId11" w:anchor="/document/99/902256369/ZAP1J9C34K/" w:history="1">
        <w:proofErr w:type="spellStart"/>
        <w:r w:rsidR="00E714FF" w:rsidRPr="00BB7970">
          <w:t>СанПиН</w:t>
        </w:r>
        <w:proofErr w:type="spellEnd"/>
        <w:r w:rsidR="00E714FF" w:rsidRPr="00BB7970">
          <w:t xml:space="preserve"> 2.4.2.2821-10</w:t>
        </w:r>
      </w:hyperlink>
      <w:r w:rsidR="00E714FF" w:rsidRPr="00BB7970">
        <w:rPr>
          <w:shd w:val="clear" w:color="auto" w:fill="FFFFCC"/>
        </w:rPr>
        <w:t>;</w:t>
      </w:r>
    </w:p>
    <w:p w:rsidR="00E714FF" w:rsidRPr="00BB7970" w:rsidRDefault="00E714FF" w:rsidP="003675D2">
      <w:pPr>
        <w:rPr>
          <w:shd w:val="clear" w:color="auto" w:fill="FFFFCC"/>
        </w:rPr>
      </w:pPr>
      <w:r w:rsidRPr="00914516">
        <w:t>уставом и л</w:t>
      </w:r>
      <w:r w:rsidR="008F1239" w:rsidRPr="00914516">
        <w:t>окальными нормативными актами МК</w:t>
      </w:r>
      <w:r w:rsidRPr="00914516">
        <w:t xml:space="preserve">ОУ </w:t>
      </w:r>
      <w:r w:rsidR="008F1239" w:rsidRPr="00914516">
        <w:t>«Гремучинская школа №19»</w:t>
      </w:r>
      <w:r w:rsidR="00CF1FAB">
        <w:rPr>
          <w:shd w:val="clear" w:color="auto" w:fill="FFFFCC"/>
        </w:rPr>
        <w:t>.</w:t>
      </w:r>
    </w:p>
    <w:p w:rsidR="00E714FF" w:rsidRPr="000100C2" w:rsidRDefault="00E714FF" w:rsidP="003675D2">
      <w:pPr>
        <w:shd w:val="clear" w:color="auto" w:fill="auto"/>
        <w:rPr>
          <w:shd w:val="clear" w:color="auto" w:fill="FFFFCC"/>
        </w:rPr>
      </w:pPr>
      <w:r w:rsidRPr="00FF2958">
        <w:rPr>
          <w:shd w:val="clear" w:color="auto" w:fill="auto"/>
        </w:rPr>
        <w:t>1.3. В Положении используются следующие понятия</w:t>
      </w:r>
      <w:r w:rsidRPr="000100C2">
        <w:rPr>
          <w:shd w:val="clear" w:color="auto" w:fill="FFFFCC"/>
        </w:rPr>
        <w:t>:</w:t>
      </w:r>
    </w:p>
    <w:p w:rsidR="00E714FF" w:rsidRPr="00E714FF" w:rsidRDefault="00E714FF" w:rsidP="003675D2">
      <w:pPr>
        <w:shd w:val="clear" w:color="auto" w:fill="auto"/>
        <w:rPr>
          <w:shd w:val="clear" w:color="auto" w:fill="FFFFCC"/>
        </w:rPr>
      </w:pPr>
      <w:r w:rsidRPr="00914516">
        <w:t>1.3.1.</w:t>
      </w:r>
      <w:r w:rsidRPr="00E714FF">
        <w:rPr>
          <w:shd w:val="clear" w:color="auto" w:fill="FFFFCC"/>
        </w:rPr>
        <w:t> </w:t>
      </w:r>
      <w:r w:rsidRPr="00E714FF">
        <w:rPr>
          <w:b/>
          <w:bCs/>
        </w:rPr>
        <w:t>Дистанционное обучение</w:t>
      </w:r>
      <w:r w:rsidRPr="00E714FF">
        <w:rPr>
          <w:shd w:val="clear" w:color="auto" w:fill="FFFFCC"/>
        </w:rPr>
        <w:t xml:space="preserve"> – </w:t>
      </w:r>
      <w:r w:rsidRPr="00914516">
        <w:t>организация образовательной деятельности с</w:t>
      </w:r>
      <w:r w:rsidRPr="00E714FF">
        <w:rPr>
          <w:shd w:val="clear" w:color="auto" w:fill="FFFFCC"/>
        </w:rPr>
        <w:t xml:space="preserve"> </w:t>
      </w:r>
      <w:r w:rsidRPr="00914516">
        <w:t>применением дистанционных технологий, которые обеспечивают опосредованное (на</w:t>
      </w:r>
      <w:r w:rsidRPr="00E714FF">
        <w:rPr>
          <w:shd w:val="clear" w:color="auto" w:fill="FFFFCC"/>
        </w:rPr>
        <w:t xml:space="preserve"> </w:t>
      </w:r>
      <w:r w:rsidRPr="00914516">
        <w:t>расстоянии) взаимодействие обучающихся и педагогических работников с помощью</w:t>
      </w:r>
      <w:r w:rsidRPr="00E714FF">
        <w:rPr>
          <w:shd w:val="clear" w:color="auto" w:fill="FFFFCC"/>
        </w:rPr>
        <w:t xml:space="preserve"> </w:t>
      </w:r>
      <w:r w:rsidRPr="00FF2958">
        <w:rPr>
          <w:shd w:val="clear" w:color="auto" w:fill="auto"/>
        </w:rPr>
        <w:t>информационно-телекоммуникационных сетей</w:t>
      </w:r>
      <w:r w:rsidRPr="00E714FF">
        <w:rPr>
          <w:shd w:val="clear" w:color="auto" w:fill="FFFFCC"/>
        </w:rPr>
        <w:t>.</w:t>
      </w:r>
    </w:p>
    <w:p w:rsidR="00E714FF" w:rsidRPr="00E714FF" w:rsidRDefault="00E714FF" w:rsidP="003675D2">
      <w:pPr>
        <w:rPr>
          <w:shd w:val="clear" w:color="auto" w:fill="FFFFCC"/>
        </w:rPr>
      </w:pPr>
      <w:r w:rsidRPr="00914516">
        <w:t>1.3.2.</w:t>
      </w:r>
      <w:r w:rsidRPr="00E714FF">
        <w:rPr>
          <w:shd w:val="clear" w:color="auto" w:fill="FFFFCC"/>
        </w:rPr>
        <w:t> </w:t>
      </w:r>
      <w:r w:rsidRPr="00E714FF">
        <w:rPr>
          <w:b/>
          <w:bCs/>
        </w:rPr>
        <w:t>Платформа дистанционного обучения (далее – ПДО)</w:t>
      </w:r>
      <w:r w:rsidRPr="00E714FF">
        <w:rPr>
          <w:shd w:val="clear" w:color="auto" w:fill="FFFFCC"/>
        </w:rPr>
        <w:t> </w:t>
      </w:r>
      <w:r w:rsidRPr="00914516">
        <w:t>– информационная система,</w:t>
      </w:r>
      <w:r w:rsidRPr="00E714FF">
        <w:rPr>
          <w:shd w:val="clear" w:color="auto" w:fill="FFFFCC"/>
        </w:rPr>
        <w:t xml:space="preserve"> </w:t>
      </w:r>
      <w:r w:rsidRPr="00914516">
        <w:t>предназначенная для планирования, проведения и управления учебными мероприятиями в</w:t>
      </w:r>
      <w:r w:rsidRPr="00E714FF">
        <w:rPr>
          <w:shd w:val="clear" w:color="auto" w:fill="FFFFCC"/>
        </w:rPr>
        <w:t xml:space="preserve"> </w:t>
      </w:r>
      <w:r w:rsidRPr="00914516">
        <w:t>рамках дистанционного обучения.</w:t>
      </w:r>
    </w:p>
    <w:p w:rsidR="00E714FF" w:rsidRPr="00E714FF" w:rsidRDefault="00E714FF" w:rsidP="003675D2">
      <w:pPr>
        <w:rPr>
          <w:shd w:val="clear" w:color="auto" w:fill="FFFFCC"/>
        </w:rPr>
      </w:pPr>
      <w:r w:rsidRPr="003675D2">
        <w:rPr>
          <w:shd w:val="clear" w:color="auto" w:fill="auto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</w:t>
      </w:r>
      <w:r w:rsidRPr="00E714FF">
        <w:rPr>
          <w:shd w:val="clear" w:color="auto" w:fill="FFFFCC"/>
        </w:rPr>
        <w:t>.</w:t>
      </w:r>
    </w:p>
    <w:p w:rsidR="00E714FF" w:rsidRPr="003675D2" w:rsidRDefault="00E714FF" w:rsidP="003675D2">
      <w:pPr>
        <w:rPr>
          <w:shd w:val="clear" w:color="auto" w:fill="FFFFCC"/>
        </w:rPr>
      </w:pPr>
      <w:r w:rsidRPr="003675D2">
        <w:rPr>
          <w:shd w:val="clear" w:color="auto" w:fill="auto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</w:t>
      </w:r>
      <w:r w:rsidRPr="003675D2">
        <w:rPr>
          <w:shd w:val="clear" w:color="auto" w:fill="FFFFCC"/>
        </w:rPr>
        <w:t>.</w:t>
      </w:r>
    </w:p>
    <w:p w:rsidR="00E714FF" w:rsidRPr="000F7F11" w:rsidRDefault="00E714FF" w:rsidP="003675D2">
      <w:pPr>
        <w:rPr>
          <w:b/>
          <w:shd w:val="clear" w:color="auto" w:fill="FFFFCC"/>
        </w:rPr>
      </w:pPr>
      <w:r w:rsidRPr="000F7F11">
        <w:rPr>
          <w:b/>
        </w:rPr>
        <w:lastRenderedPageBreak/>
        <w:t>2. Организация дистанционного обучения в Школе</w:t>
      </w:r>
    </w:p>
    <w:p w:rsidR="00E714FF" w:rsidRPr="00E714FF" w:rsidRDefault="00E714FF" w:rsidP="003675D2">
      <w:pPr>
        <w:rPr>
          <w:shd w:val="clear" w:color="auto" w:fill="FFFFCC"/>
        </w:rPr>
      </w:pPr>
      <w:r w:rsidRPr="00914516">
        <w:t>2.1. Дистанционное обучение применяется для реализации основных образовательных</w:t>
      </w:r>
      <w:r w:rsidRPr="00E714FF">
        <w:rPr>
          <w:shd w:val="clear" w:color="auto" w:fill="FFFFCC"/>
        </w:rPr>
        <w:t xml:space="preserve"> </w:t>
      </w:r>
      <w:r w:rsidRPr="00914516">
        <w:t>программ начального общего, основного общего и среднего общего образования, а также</w:t>
      </w:r>
      <w:r w:rsidRPr="00E714FF">
        <w:rPr>
          <w:shd w:val="clear" w:color="auto" w:fill="FFFFCC"/>
        </w:rPr>
        <w:t xml:space="preserve"> </w:t>
      </w:r>
      <w:r w:rsidRPr="005F2AE1">
        <w:t>программ дополнительного образования.</w:t>
      </w:r>
    </w:p>
    <w:p w:rsidR="00E714FF" w:rsidRPr="008F1239" w:rsidRDefault="00E714FF" w:rsidP="003675D2">
      <w:pPr>
        <w:rPr>
          <w:shd w:val="clear" w:color="auto" w:fill="FFFFCC"/>
        </w:rPr>
      </w:pPr>
      <w:r w:rsidRPr="00914516">
        <w:t>2.2. Выбор предметов для дистанционного изучения осуществляется обучающимися или</w:t>
      </w:r>
      <w:r w:rsidRPr="00E714FF">
        <w:rPr>
          <w:shd w:val="clear" w:color="auto" w:fill="FFFFCC"/>
        </w:rPr>
        <w:t xml:space="preserve"> </w:t>
      </w:r>
      <w:r w:rsidRPr="00914516">
        <w:t>родителями (законными представителями) по согласованию с директором Школы и с</w:t>
      </w:r>
      <w:r w:rsidRPr="00E714FF">
        <w:rPr>
          <w:shd w:val="clear" w:color="auto" w:fill="FFFFCC"/>
        </w:rPr>
        <w:t xml:space="preserve"> </w:t>
      </w:r>
      <w:r w:rsidRPr="005F2AE1">
        <w:t>учетом мнения педагогического совета Школы.</w:t>
      </w:r>
    </w:p>
    <w:p w:rsidR="00E714FF" w:rsidRPr="00E714FF" w:rsidRDefault="008F1239" w:rsidP="003675D2">
      <w:pPr>
        <w:shd w:val="clear" w:color="auto" w:fill="auto"/>
      </w:pPr>
      <w:r w:rsidRPr="00FF2958">
        <w:rPr>
          <w:shd w:val="clear" w:color="auto" w:fill="auto"/>
        </w:rPr>
        <w:t>2.3</w:t>
      </w:r>
      <w:r w:rsidR="00E714FF" w:rsidRPr="00FF2958">
        <w:rPr>
          <w:shd w:val="clear" w:color="auto" w:fill="auto"/>
        </w:rPr>
        <w:t>. Для обеспечения дистанционного обучения Школа</w:t>
      </w:r>
      <w:r w:rsidR="00E714FF" w:rsidRPr="00E714FF">
        <w:rPr>
          <w:shd w:val="clear" w:color="auto" w:fill="FFFFCC"/>
        </w:rPr>
        <w:t>:</w:t>
      </w:r>
      <w:r w:rsidR="005F2AE1" w:rsidRPr="00FF2958">
        <w:rPr>
          <w:shd w:val="clear" w:color="auto" w:fill="auto"/>
        </w:rPr>
        <w:tab/>
      </w:r>
    </w:p>
    <w:p w:rsidR="00E714FF" w:rsidRPr="00E714FF" w:rsidRDefault="00E714FF" w:rsidP="003675D2">
      <w:pPr>
        <w:rPr>
          <w:shd w:val="clear" w:color="auto" w:fill="FFFFCC"/>
        </w:rPr>
      </w:pPr>
      <w:r w:rsidRPr="00914516">
        <w:t>назначает ответственного за реализацию дистанционного обучения, в том числе в</w:t>
      </w:r>
      <w:r w:rsidRPr="00E714FF">
        <w:rPr>
          <w:shd w:val="clear" w:color="auto" w:fill="FFFFCC"/>
        </w:rPr>
        <w:t xml:space="preserve"> </w:t>
      </w:r>
      <w:r w:rsidRPr="00914516">
        <w:t>каждом классе, который обучается дистанционно</w:t>
      </w:r>
      <w:r w:rsidRPr="00E714FF">
        <w:rPr>
          <w:shd w:val="clear" w:color="auto" w:fill="FFFFCC"/>
        </w:rPr>
        <w:t>;</w:t>
      </w:r>
    </w:p>
    <w:p w:rsidR="00E714FF" w:rsidRPr="00E714FF" w:rsidRDefault="00E714FF" w:rsidP="003675D2">
      <w:pPr>
        <w:rPr>
          <w:shd w:val="clear" w:color="auto" w:fill="FFFFCC"/>
        </w:rPr>
      </w:pPr>
      <w:r w:rsidRPr="00914516">
        <w:t>организует необходимую методическую поддержку обучающихся, родителей</w:t>
      </w:r>
      <w:r w:rsidRPr="00E714FF">
        <w:rPr>
          <w:shd w:val="clear" w:color="auto" w:fill="FFFFCC"/>
        </w:rPr>
        <w:t xml:space="preserve"> </w:t>
      </w:r>
      <w:r w:rsidRPr="00914516">
        <w:t>(законных представителей) и работников Школы по вопросам дистанционного</w:t>
      </w:r>
      <w:r w:rsidRPr="00E714FF">
        <w:rPr>
          <w:shd w:val="clear" w:color="auto" w:fill="FFFFCC"/>
        </w:rPr>
        <w:t xml:space="preserve"> </w:t>
      </w:r>
      <w:r w:rsidRPr="005F2AE1">
        <w:t>обучения;</w:t>
      </w:r>
    </w:p>
    <w:p w:rsidR="00E714FF" w:rsidRPr="00E714FF" w:rsidRDefault="00E714FF" w:rsidP="003675D2">
      <w:pPr>
        <w:rPr>
          <w:shd w:val="clear" w:color="auto" w:fill="FFFFCC"/>
        </w:rPr>
      </w:pPr>
      <w:r w:rsidRPr="00914516">
        <w:t>оказывает информационную поддержку обучающимся, родителям (законным</w:t>
      </w:r>
      <w:r w:rsidRPr="00E714FF">
        <w:rPr>
          <w:shd w:val="clear" w:color="auto" w:fill="FFFFCC"/>
        </w:rPr>
        <w:t xml:space="preserve"> </w:t>
      </w:r>
      <w:r w:rsidRPr="00914516">
        <w:t>представителям) и работникам Школы, в том числе знакомит с необходимыми</w:t>
      </w:r>
      <w:r w:rsidRPr="00E714FF">
        <w:rPr>
          <w:shd w:val="clear" w:color="auto" w:fill="FFFFCC"/>
        </w:rPr>
        <w:t xml:space="preserve"> </w:t>
      </w:r>
      <w:r w:rsidRPr="005F2AE1">
        <w:t>дистанционными ресурсами;</w:t>
      </w:r>
    </w:p>
    <w:p w:rsidR="00E714FF" w:rsidRPr="00E714FF" w:rsidRDefault="00E714FF" w:rsidP="003675D2">
      <w:pPr>
        <w:rPr>
          <w:shd w:val="clear" w:color="auto" w:fill="FFFFCC"/>
        </w:rPr>
      </w:pPr>
      <w:r w:rsidRPr="00914516">
        <w:t>осуществляет контроль процесса дистанционного обучения, анализ и учет результатов</w:t>
      </w:r>
      <w:r w:rsidRPr="00E714FF">
        <w:rPr>
          <w:shd w:val="clear" w:color="auto" w:fill="FFFFCC"/>
        </w:rPr>
        <w:t xml:space="preserve"> </w:t>
      </w:r>
      <w:r w:rsidRPr="00914516">
        <w:t>дистанционного обучения.</w:t>
      </w:r>
    </w:p>
    <w:p w:rsidR="00E714FF" w:rsidRPr="00E714FF" w:rsidRDefault="008F1239" w:rsidP="003675D2">
      <w:r w:rsidRPr="00914516">
        <w:t>2.4</w:t>
      </w:r>
      <w:r w:rsidR="00E714FF" w:rsidRPr="00914516">
        <w:t xml:space="preserve">. Чтобы </w:t>
      </w:r>
      <w:proofErr w:type="gramStart"/>
      <w:r w:rsidR="00E714FF" w:rsidRPr="00914516">
        <w:t>обучающийся</w:t>
      </w:r>
      <w:proofErr w:type="gramEnd"/>
      <w:r w:rsidR="00E714FF" w:rsidRPr="00914516">
        <w:t xml:space="preserve"> мог участвовать в дистанционном обучении, ему следует</w:t>
      </w:r>
      <w:r w:rsidR="00E714FF" w:rsidRPr="00E714FF">
        <w:rPr>
          <w:shd w:val="clear" w:color="auto" w:fill="FFFFCC"/>
        </w:rPr>
        <w:t xml:space="preserve"> </w:t>
      </w:r>
      <w:r w:rsidR="00E714FF" w:rsidRPr="005F2AE1">
        <w:t>придерживаться следующего</w:t>
      </w:r>
      <w:r w:rsidR="00E714FF" w:rsidRPr="00E714FF">
        <w:rPr>
          <w:shd w:val="clear" w:color="auto" w:fill="FFFFCC"/>
        </w:rPr>
        <w:t> </w:t>
      </w:r>
      <w:r w:rsidR="00E714FF" w:rsidRPr="00E714FF">
        <w:t>регламента</w:t>
      </w:r>
      <w:r w:rsidR="005C11C9">
        <w:t>:</w:t>
      </w:r>
    </w:p>
    <w:p w:rsidR="00E714FF" w:rsidRPr="005C11C9" w:rsidRDefault="008F1239" w:rsidP="003675D2">
      <w:pPr>
        <w:rPr>
          <w:shd w:val="clear" w:color="auto" w:fill="FFFFCC"/>
        </w:rPr>
      </w:pPr>
      <w:r w:rsidRPr="005C11C9">
        <w:t>2.4</w:t>
      </w:r>
      <w:r w:rsidR="00E714FF" w:rsidRPr="005C11C9">
        <w:t>.1. Зарегистрироваться на ПДО.</w:t>
      </w:r>
    </w:p>
    <w:p w:rsidR="00E714FF" w:rsidRPr="005C11C9" w:rsidRDefault="00E714FF" w:rsidP="003675D2">
      <w:pPr>
        <w:rPr>
          <w:shd w:val="clear" w:color="auto" w:fill="FFFFCC"/>
        </w:rPr>
      </w:pPr>
      <w:r w:rsidRPr="005C11C9">
        <w:t>2.</w:t>
      </w:r>
      <w:r w:rsidR="008F1239" w:rsidRPr="005C11C9">
        <w:t>4</w:t>
      </w:r>
      <w:r w:rsidRPr="005C11C9">
        <w:t>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E714FF" w:rsidRPr="005C11C9" w:rsidRDefault="00E714FF" w:rsidP="003675D2">
      <w:pPr>
        <w:rPr>
          <w:shd w:val="clear" w:color="auto" w:fill="FFFFCC"/>
        </w:rPr>
      </w:pPr>
      <w:r w:rsidRPr="005C11C9"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proofErr w:type="spellStart"/>
      <w:r w:rsidRPr="005C11C9">
        <w:t>ЯКласс</w:t>
      </w:r>
      <w:proofErr w:type="spellEnd"/>
      <w:r w:rsidRPr="005C11C9">
        <w:t xml:space="preserve">, Учебник, </w:t>
      </w:r>
      <w:proofErr w:type="spellStart"/>
      <w:r w:rsidRPr="005C11C9">
        <w:t>Учи</w:t>
      </w:r>
      <w:proofErr w:type="gramStart"/>
      <w:r w:rsidRPr="005C11C9">
        <w:t>.Р</w:t>
      </w:r>
      <w:proofErr w:type="gramEnd"/>
      <w:r w:rsidRPr="005C11C9">
        <w:t>у</w:t>
      </w:r>
      <w:proofErr w:type="spellEnd"/>
      <w:r w:rsidRPr="005C11C9">
        <w:t xml:space="preserve"> и др.), с которыми обучающийся работает самостоятельно.</w:t>
      </w:r>
    </w:p>
    <w:p w:rsidR="00E714FF" w:rsidRPr="005C11C9" w:rsidRDefault="008F1239" w:rsidP="003675D2">
      <w:pPr>
        <w:rPr>
          <w:shd w:val="clear" w:color="auto" w:fill="FFFFCC"/>
        </w:rPr>
      </w:pPr>
      <w:r w:rsidRPr="005C11C9">
        <w:t>2.4</w:t>
      </w:r>
      <w:r w:rsidR="00E714FF" w:rsidRPr="005C11C9">
        <w:t>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E714FF" w:rsidRPr="005C11C9" w:rsidRDefault="00E714FF" w:rsidP="003675D2">
      <w:pPr>
        <w:rPr>
          <w:shd w:val="clear" w:color="auto" w:fill="FFFFCC"/>
        </w:rPr>
      </w:pPr>
      <w:r w:rsidRPr="005C11C9">
        <w:t>2.</w:t>
      </w:r>
      <w:r w:rsidR="008F1239" w:rsidRPr="005C11C9">
        <w:t>4</w:t>
      </w:r>
      <w:r w:rsidRPr="005C11C9">
        <w:t>.4. Выполнять задания по указаниям учителя и в срок, который учитель установил.</w:t>
      </w:r>
    </w:p>
    <w:p w:rsidR="00E714FF" w:rsidRPr="005C11C9" w:rsidRDefault="00E714FF" w:rsidP="003675D2">
      <w:pPr>
        <w:rPr>
          <w:shd w:val="clear" w:color="auto" w:fill="FFFFCC"/>
        </w:rPr>
      </w:pPr>
      <w:r w:rsidRPr="005C11C9">
        <w:t>2.</w:t>
      </w:r>
      <w:r w:rsidR="008F1239" w:rsidRPr="005C11C9">
        <w:t>4</w:t>
      </w:r>
      <w:r w:rsidRPr="005C11C9">
        <w:t>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E714FF" w:rsidRPr="005C11C9" w:rsidRDefault="00E714FF" w:rsidP="003675D2">
      <w:pPr>
        <w:rPr>
          <w:shd w:val="clear" w:color="auto" w:fill="FFFFCC"/>
        </w:rPr>
      </w:pPr>
      <w:r w:rsidRPr="005C11C9">
        <w:t>2.</w:t>
      </w:r>
      <w:r w:rsidR="008F1239" w:rsidRPr="005C11C9">
        <w:t>4</w:t>
      </w:r>
      <w:r w:rsidRPr="005C11C9">
        <w:t>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E714FF" w:rsidRDefault="00E714FF" w:rsidP="003675D2">
      <w:r w:rsidRPr="00914516">
        <w:t>2.</w:t>
      </w:r>
      <w:r w:rsidR="008F1239" w:rsidRPr="00914516">
        <w:t>5</w:t>
      </w:r>
      <w:r w:rsidRPr="00914516">
        <w:t xml:space="preserve">. Учитель может применять для дистанционного обучения платформу </w:t>
      </w:r>
      <w:proofErr w:type="spellStart"/>
      <w:r w:rsidRPr="00914516">
        <w:t>Discord</w:t>
      </w:r>
      <w:proofErr w:type="spellEnd"/>
      <w:r w:rsidRPr="00914516">
        <w:t xml:space="preserve">, </w:t>
      </w:r>
      <w:proofErr w:type="spellStart"/>
      <w:r w:rsidRPr="00914516">
        <w:t>Skype</w:t>
      </w:r>
      <w:proofErr w:type="spellEnd"/>
      <w:r w:rsidRPr="00914516">
        <w:t>,</w:t>
      </w:r>
      <w:r w:rsidRPr="00E714FF">
        <w:rPr>
          <w:shd w:val="clear" w:color="auto" w:fill="FFFFCC"/>
        </w:rPr>
        <w:t xml:space="preserve"> </w:t>
      </w:r>
      <w:proofErr w:type="spellStart"/>
      <w:r w:rsidRPr="00914516">
        <w:t>Zoom.ru</w:t>
      </w:r>
      <w:proofErr w:type="spellEnd"/>
      <w:r w:rsidRPr="00914516">
        <w:t xml:space="preserve">, </w:t>
      </w:r>
      <w:proofErr w:type="spellStart"/>
      <w:r w:rsidRPr="00914516">
        <w:t>TrueConf</w:t>
      </w:r>
      <w:proofErr w:type="spellEnd"/>
      <w:r w:rsidRPr="00914516">
        <w:t xml:space="preserve"> и другие программные средства, которые позволяют обеспечить доступ</w:t>
      </w:r>
      <w:r w:rsidRPr="00E714FF">
        <w:rPr>
          <w:shd w:val="clear" w:color="auto" w:fill="FFFFCC"/>
        </w:rPr>
        <w:t xml:space="preserve"> </w:t>
      </w:r>
      <w:r w:rsidRPr="005F2AE1">
        <w:t>для каждого обучающегося.</w:t>
      </w:r>
    </w:p>
    <w:p w:rsidR="005F2AE1" w:rsidRPr="00E714FF" w:rsidRDefault="005F2AE1" w:rsidP="003675D2">
      <w:pPr>
        <w:rPr>
          <w:shd w:val="clear" w:color="auto" w:fill="FFFFCC"/>
        </w:rPr>
      </w:pPr>
    </w:p>
    <w:p w:rsidR="00E714FF" w:rsidRPr="00E714FF" w:rsidRDefault="008F1239" w:rsidP="003675D2">
      <w:pPr>
        <w:rPr>
          <w:shd w:val="clear" w:color="auto" w:fill="FFFFCC"/>
        </w:rPr>
      </w:pPr>
      <w:r w:rsidRPr="00914516">
        <w:lastRenderedPageBreak/>
        <w:t>2.6</w:t>
      </w:r>
      <w:r w:rsidR="00E714FF" w:rsidRPr="00914516">
        <w:t>. Учитель обязан заблаговременно сообщать </w:t>
      </w:r>
      <w:r w:rsidR="00E714FF" w:rsidRPr="00914516">
        <w:rPr>
          <w:i/>
          <w:iCs/>
        </w:rPr>
        <w:t>через электронный дневник и электронную</w:t>
      </w:r>
      <w:r w:rsidR="00E714FF" w:rsidRPr="00E714FF">
        <w:rPr>
          <w:i/>
          <w:iCs/>
        </w:rPr>
        <w:t xml:space="preserve"> </w:t>
      </w:r>
      <w:r w:rsidR="00E714FF" w:rsidRPr="00914516">
        <w:rPr>
          <w:i/>
          <w:iCs/>
        </w:rPr>
        <w:t>почту</w:t>
      </w:r>
      <w:r w:rsidR="00E714FF" w:rsidRPr="00914516">
        <w:t> обучающимся и родителям (законным представителям) о проведении</w:t>
      </w:r>
      <w:r w:rsidR="00E714FF" w:rsidRPr="00E714FF">
        <w:rPr>
          <w:shd w:val="clear" w:color="auto" w:fill="FFFFCC"/>
        </w:rPr>
        <w:t xml:space="preserve"> </w:t>
      </w:r>
      <w:r w:rsidR="00E714FF" w:rsidRPr="003675D2">
        <w:rPr>
          <w:shd w:val="clear" w:color="auto" w:fill="auto"/>
        </w:rPr>
        <w:t>видеоконференции, другого электронного занятия, в котором принимает личное участие.</w:t>
      </w:r>
    </w:p>
    <w:p w:rsidR="00E714FF" w:rsidRPr="00E714FF" w:rsidRDefault="008F1239" w:rsidP="003675D2">
      <w:pPr>
        <w:rPr>
          <w:shd w:val="clear" w:color="auto" w:fill="FFFFCC"/>
        </w:rPr>
      </w:pPr>
      <w:r w:rsidRPr="00914516">
        <w:t>2.7</w:t>
      </w:r>
      <w:r w:rsidR="00E714FF" w:rsidRPr="00914516">
        <w:t xml:space="preserve">. Учитель обязан проверять выполненные </w:t>
      </w:r>
      <w:proofErr w:type="gramStart"/>
      <w:r w:rsidR="00E714FF" w:rsidRPr="00914516">
        <w:t>обучающимися</w:t>
      </w:r>
      <w:proofErr w:type="gramEnd"/>
      <w:r w:rsidR="00E714FF" w:rsidRPr="00914516">
        <w:t xml:space="preserve"> задания, комментировать их</w:t>
      </w:r>
      <w:r w:rsidR="00E714FF" w:rsidRPr="00E714FF">
        <w:rPr>
          <w:shd w:val="clear" w:color="auto" w:fill="FFFFCC"/>
        </w:rPr>
        <w:t xml:space="preserve"> </w:t>
      </w:r>
      <w:r w:rsidR="00E714FF" w:rsidRPr="00914516">
        <w:t>и давать в другой форме обратную связь обучающимся и родителям (законным</w:t>
      </w:r>
      <w:r w:rsidR="00E714FF" w:rsidRPr="00E714FF">
        <w:rPr>
          <w:shd w:val="clear" w:color="auto" w:fill="FFFFCC"/>
        </w:rPr>
        <w:t xml:space="preserve"> </w:t>
      </w:r>
      <w:r w:rsidR="00E714FF" w:rsidRPr="005F2AE1">
        <w:t>представителям).</w:t>
      </w:r>
    </w:p>
    <w:p w:rsidR="00E714FF" w:rsidRPr="00E714FF" w:rsidRDefault="00E714FF" w:rsidP="003675D2">
      <w:r w:rsidRPr="00914516">
        <w:t>2.</w:t>
      </w:r>
      <w:r w:rsidR="008F1239" w:rsidRPr="00914516">
        <w:t>8</w:t>
      </w:r>
      <w:r w:rsidRPr="00914516">
        <w:t>. При планировании содержания учебной деятельности и составлении расписания</w:t>
      </w:r>
      <w:r w:rsidRPr="00E714FF">
        <w:rPr>
          <w:shd w:val="clear" w:color="auto" w:fill="FFFFCC"/>
        </w:rPr>
        <w:t xml:space="preserve"> </w:t>
      </w:r>
      <w:r w:rsidRPr="00914516">
        <w:t>электронных занятий учитель должен соблюдать санитарно-эпидемиологические</w:t>
      </w:r>
      <w:r w:rsidRPr="00E714FF">
        <w:rPr>
          <w:shd w:val="clear" w:color="auto" w:fill="FFFFCC"/>
        </w:rPr>
        <w:t xml:space="preserve"> </w:t>
      </w:r>
      <w:r w:rsidRPr="00914516">
        <w:t xml:space="preserve">требования. Общее время работы </w:t>
      </w:r>
      <w:proofErr w:type="gramStart"/>
      <w:r w:rsidRPr="00914516">
        <w:t>обучающегося</w:t>
      </w:r>
      <w:proofErr w:type="gramEnd"/>
      <w:r w:rsidRPr="00914516">
        <w:t xml:space="preserve"> за компьютером не должно превышать</w:t>
      </w:r>
      <w:r w:rsidRPr="00E714FF">
        <w:rPr>
          <w:shd w:val="clear" w:color="auto" w:fill="FFFFCC"/>
        </w:rPr>
        <w:t xml:space="preserve"> </w:t>
      </w:r>
      <w:r w:rsidRPr="00914516">
        <w:t>нормы за урок: в 1–2-м классе – 20 минут, 4-м – 25 минут, 5–6-м классе – 30 минут, 7–11-м</w:t>
      </w:r>
      <w:r w:rsidRPr="00E714FF">
        <w:rPr>
          <w:shd w:val="clear" w:color="auto" w:fill="FFFFCC"/>
        </w:rPr>
        <w:t xml:space="preserve"> </w:t>
      </w:r>
      <w:r w:rsidRPr="00914516">
        <w:t>– 35 минут. При этом количество занятий с использованием компьютера в течение</w:t>
      </w:r>
      <w:r w:rsidRPr="00E714FF">
        <w:rPr>
          <w:shd w:val="clear" w:color="auto" w:fill="FFFFCC"/>
        </w:rPr>
        <w:t xml:space="preserve"> </w:t>
      </w:r>
      <w:r w:rsidRPr="00914516">
        <w:t>учебного дня для обучающихся должно составлять: для обучающихся 1–4 классов – один</w:t>
      </w:r>
      <w:r w:rsidRPr="00E714FF">
        <w:rPr>
          <w:shd w:val="clear" w:color="auto" w:fill="FFFFCC"/>
        </w:rPr>
        <w:t xml:space="preserve"> </w:t>
      </w:r>
      <w:r w:rsidRPr="00914516">
        <w:rPr>
          <w:shd w:val="clear" w:color="auto" w:fill="auto"/>
        </w:rPr>
        <w:t>урок, 5–8 классов – два урока, 9–11 классов – три урока.</w:t>
      </w:r>
    </w:p>
    <w:p w:rsidR="00601895" w:rsidRDefault="00601895" w:rsidP="003675D2">
      <w:pPr>
        <w:rPr>
          <w:b/>
        </w:rPr>
      </w:pPr>
      <w:r w:rsidRPr="00601895">
        <w:rPr>
          <w:b/>
        </w:rPr>
        <w:t>3.</w:t>
      </w:r>
      <w:r>
        <w:t xml:space="preserve"> </w:t>
      </w:r>
      <w:r w:rsidR="009C657B">
        <w:t xml:space="preserve"> </w:t>
      </w:r>
      <w:r w:rsidR="009C657B" w:rsidRPr="000F7F11">
        <w:rPr>
          <w:b/>
        </w:rPr>
        <w:t xml:space="preserve">Обучение детей с ОВЗ </w:t>
      </w:r>
      <w:r w:rsidR="00CD3F12">
        <w:rPr>
          <w:b/>
        </w:rPr>
        <w:t xml:space="preserve">и детей-инвалидов </w:t>
      </w:r>
      <w:r w:rsidR="009C657B" w:rsidRPr="000F7F11">
        <w:rPr>
          <w:b/>
        </w:rPr>
        <w:t>с применением дистанционных и электронных технологий</w:t>
      </w:r>
    </w:p>
    <w:p w:rsidR="000F7F11" w:rsidRDefault="00601895" w:rsidP="00CD3F12">
      <w:pPr>
        <w:jc w:val="both"/>
      </w:pPr>
      <w:r>
        <w:t>3</w:t>
      </w:r>
      <w:r w:rsidR="009C657B">
        <w:t xml:space="preserve">.1.Обучение с применением дистанционных и электронных технологий обучающихся с ограниченными возможностями здоровья организуется в соответствии с методическими рекомендациями </w:t>
      </w:r>
      <w:proofErr w:type="spellStart"/>
      <w:r w:rsidR="009C657B">
        <w:t>Минпросвещения</w:t>
      </w:r>
      <w:proofErr w:type="spellEnd"/>
      <w:r w:rsidR="009C657B">
        <w:t xml:space="preserve"> России для педагогов, дефектологов, психологов и родителей таких детей. </w:t>
      </w:r>
    </w:p>
    <w:p w:rsidR="00601895" w:rsidRPr="00601895" w:rsidRDefault="00601895" w:rsidP="00CD3F12">
      <w:pPr>
        <w:pStyle w:val="a4"/>
        <w:shd w:val="clear" w:color="auto" w:fill="FFFFFF"/>
        <w:spacing w:before="0" w:beforeAutospacing="0" w:after="0" w:afterAutospacing="0" w:line="288" w:lineRule="atLeast"/>
        <w:jc w:val="both"/>
      </w:pPr>
      <w:r>
        <w:t>3.2</w:t>
      </w:r>
      <w:r w:rsidRPr="00601895">
        <w:t xml:space="preserve">. Функции ответственных лиц Школы за организацию процесса обучения детей с ограниченными возможностями здоровья с использованием </w:t>
      </w:r>
      <w:proofErr w:type="gramStart"/>
      <w:r w:rsidRPr="00601895">
        <w:t>Д</w:t>
      </w:r>
      <w:r w:rsidR="009076CE">
        <w:t>О</w:t>
      </w:r>
      <w:proofErr w:type="gramEnd"/>
      <w:r w:rsidR="009076CE">
        <w:t xml:space="preserve"> (дистанционное</w:t>
      </w:r>
      <w:r>
        <w:t xml:space="preserve"> </w:t>
      </w:r>
      <w:r w:rsidR="009076CE">
        <w:t>обучение</w:t>
      </w:r>
      <w:r>
        <w:t>)</w:t>
      </w:r>
      <w:r w:rsidRPr="00601895">
        <w:t>.</w:t>
      </w:r>
    </w:p>
    <w:p w:rsidR="00601895" w:rsidRPr="00601895" w:rsidRDefault="00601895" w:rsidP="00CD3F12">
      <w:pPr>
        <w:pStyle w:val="a4"/>
        <w:shd w:val="clear" w:color="auto" w:fill="FFFFFF"/>
        <w:spacing w:before="0" w:beforeAutospacing="0" w:after="0" w:afterAutospacing="0" w:line="288" w:lineRule="atLeast"/>
        <w:jc w:val="both"/>
      </w:pPr>
      <w:r w:rsidRPr="00601895">
        <w:t> </w:t>
      </w:r>
    </w:p>
    <w:p w:rsidR="00601895" w:rsidRPr="00601895" w:rsidRDefault="00601895" w:rsidP="00CD3F12">
      <w:pPr>
        <w:pStyle w:val="a4"/>
        <w:shd w:val="clear" w:color="auto" w:fill="FFFFFF"/>
        <w:spacing w:before="0" w:beforeAutospacing="0" w:after="0" w:afterAutospacing="0" w:line="288" w:lineRule="atLeast"/>
        <w:jc w:val="both"/>
      </w:pPr>
      <w:r w:rsidRPr="00601895">
        <w:t xml:space="preserve">Назначенные в Школе ответственные лица за организацию обучения детей с ограниченными возможностями здоровья с использованием </w:t>
      </w:r>
      <w:proofErr w:type="gramStart"/>
      <w:r w:rsidRPr="00601895">
        <w:t>Д</w:t>
      </w:r>
      <w:r w:rsidR="009076CE">
        <w:t>О</w:t>
      </w:r>
      <w:proofErr w:type="gramEnd"/>
      <w:r w:rsidRPr="00601895">
        <w:t xml:space="preserve"> (</w:t>
      </w:r>
      <w:proofErr w:type="gramStart"/>
      <w:r w:rsidRPr="00601895">
        <w:t>заместители</w:t>
      </w:r>
      <w:proofErr w:type="gramEnd"/>
      <w:r w:rsidRPr="00601895">
        <w:t xml:space="preserve"> директора Школы по учебно-воспитательной работе, классные руководители, иные работники Школы):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 xml:space="preserve">организуют и координируют организацию обучения детей с ограниченными возможностями здоровья с использованием </w:t>
      </w:r>
      <w:proofErr w:type="gramStart"/>
      <w:r w:rsidR="009076CE" w:rsidRPr="00601895">
        <w:t>Д</w:t>
      </w:r>
      <w:r w:rsidR="009076CE">
        <w:t>О</w:t>
      </w:r>
      <w:proofErr w:type="gramEnd"/>
      <w:r w:rsidRPr="00601895">
        <w:t xml:space="preserve"> </w:t>
      </w:r>
      <w:proofErr w:type="gramStart"/>
      <w:r w:rsidRPr="00601895">
        <w:t>на</w:t>
      </w:r>
      <w:proofErr w:type="gramEnd"/>
      <w:r w:rsidRPr="00601895">
        <w:t xml:space="preserve"> уровне Школы;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осуществляют взаимодействие с родителями (законными представителями) детей с ограниченными возможностями здоровья по вопро</w:t>
      </w:r>
      <w:r w:rsidR="00CD3F12">
        <w:t xml:space="preserve">сам обучения с использованием </w:t>
      </w:r>
      <w:proofErr w:type="gramStart"/>
      <w:r w:rsidR="009076CE" w:rsidRPr="00601895">
        <w:t>Д</w:t>
      </w:r>
      <w:r w:rsidR="009076CE">
        <w:t>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осуществляют контроль за ходом образовательного процесса детей с ограниченными возможност</w:t>
      </w:r>
      <w:r w:rsidR="00CD3F12">
        <w:t xml:space="preserve">ями здоровья с использованием </w:t>
      </w:r>
      <w:proofErr w:type="gramStart"/>
      <w:r w:rsidR="009076CE" w:rsidRPr="00601895">
        <w:t>Д</w:t>
      </w:r>
      <w:r w:rsidR="009076CE">
        <w:t>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организуют обучение детей с ограниченными возможностями здоровья, их родителей (законными представителями) совместно с учителями-предметниками, осуществляющими обучение на дому, основам компьютерной грамотности по адаптированным программам базовой ИКТ</w:t>
      </w:r>
      <w:r w:rsidR="009076CE">
        <w:t xml:space="preserve"> </w:t>
      </w:r>
      <w:r w:rsidRPr="00601895">
        <w:t>- компетентности;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осуществляют учет детей с ограниченными возможностями здоровья, которым не противопоказано по медицинским показаниям об</w:t>
      </w:r>
      <w:r w:rsidR="009076CE">
        <w:t>учение с использованием ДО</w:t>
      </w:r>
      <w:r w:rsidRPr="00601895">
        <w:t>, готовят предложения по совершенствованию процесса обучения детей с ограниченными возможност</w:t>
      </w:r>
      <w:r w:rsidR="009076CE">
        <w:t xml:space="preserve">ями здоровья с использованием </w:t>
      </w:r>
      <w:proofErr w:type="gramStart"/>
      <w:r w:rsidR="009076CE">
        <w:t>ДО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готовят предложения руководителю Школы по списочному составу учителей-предметников, осуществляющих обучение детей с ограниченными возможност</w:t>
      </w:r>
      <w:r w:rsidR="009076CE">
        <w:t xml:space="preserve">ями здоровья с использованием </w:t>
      </w:r>
      <w:proofErr w:type="gramStart"/>
      <w:r w:rsidR="009076CE">
        <w:t>ДО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составляют и утверждают расписание учебных занятий обучающихся с ограниченными возможност</w:t>
      </w:r>
      <w:r w:rsidR="009076CE">
        <w:t xml:space="preserve">ями здоровья с использованием </w:t>
      </w:r>
      <w:proofErr w:type="gramStart"/>
      <w:r w:rsidR="009076CE">
        <w:t>ДО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 xml:space="preserve">ежегодно организуют выбор обучающимися и их родителями (законными представителями) индивидуального образовательного маршрута, предполагающего уточнение индивидуального учебного плана, реализуемого за счет предусмотренных </w:t>
      </w:r>
      <w:r w:rsidRPr="00601895">
        <w:lastRenderedPageBreak/>
        <w:t>часов в соответствии с письмом Министерства народного образования РСФСР от 14.11.1988 N 17-253-6 "Об индивидуальном обучении больных детей на дому";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осуществляют контроль за обеспечением сохранности здоровья детей с ограниченными возможностями здоровья в х</w:t>
      </w:r>
      <w:r w:rsidR="009076CE">
        <w:t xml:space="preserve">оде обучения с использованием </w:t>
      </w:r>
      <w:proofErr w:type="gramStart"/>
      <w:r w:rsidR="009076CE">
        <w:t>ДО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осуществляют комплекс мер по защите персональных данных о детях с ограниченными возможностями здоровья и учителей-предметников, формирующихся на уровне Школы в ходе организации обучения детей с ограниченными возможност</w:t>
      </w:r>
      <w:r w:rsidR="00CD3F12">
        <w:t>ями з</w:t>
      </w:r>
      <w:r w:rsidR="009076CE">
        <w:t xml:space="preserve">доровья с использованием </w:t>
      </w:r>
      <w:proofErr w:type="gramStart"/>
      <w:r w:rsidR="009076CE">
        <w:t>ДО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организуют проведение текущей и промежуточной аттестации детей с ограниченными возможност</w:t>
      </w:r>
      <w:r w:rsidR="009076CE">
        <w:t xml:space="preserve">ями здоровья с использованием </w:t>
      </w:r>
      <w:proofErr w:type="gramStart"/>
      <w:r w:rsidR="009076CE">
        <w:t>ДО</w:t>
      </w:r>
      <w:proofErr w:type="gramEnd"/>
      <w:r w:rsidRPr="00601895">
        <w:t>;</w:t>
      </w:r>
    </w:p>
    <w:p w:rsidR="00601895" w:rsidRPr="00601895" w:rsidRDefault="00601895" w:rsidP="00CD3F1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организуют учет индивидуальных достижений детей с ограниченными возможностями здоровья и контролируют отражение индивидуальных достижений в соответствующих документах Школы (классный журнал, табель успеваемости, личное дело и др.);</w:t>
      </w:r>
    </w:p>
    <w:p w:rsidR="00601895" w:rsidRDefault="00601895" w:rsidP="00CD3F1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ind w:left="0"/>
        <w:jc w:val="both"/>
      </w:pPr>
      <w:r w:rsidRPr="00601895">
        <w:t>Государственная (итоговая) аттестация обучающегося из числа детей с ограниченными возможностями здоровья осуществляется на общих основаниях в соответствии с установленным порядком проведения государственной (итоговой) аттестации.</w:t>
      </w:r>
    </w:p>
    <w:p w:rsidR="00795F47" w:rsidRDefault="00795F47" w:rsidP="00CD3F12">
      <w:pPr>
        <w:pStyle w:val="a4"/>
        <w:shd w:val="clear" w:color="auto" w:fill="FFFFFF"/>
        <w:spacing w:before="0" w:beforeAutospacing="0" w:after="0" w:afterAutospacing="0" w:line="288" w:lineRule="atLeast"/>
        <w:jc w:val="both"/>
      </w:pPr>
    </w:p>
    <w:p w:rsidR="00795F47" w:rsidRDefault="00601895" w:rsidP="00CD3F12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 w:line="288" w:lineRule="atLeast"/>
        <w:jc w:val="both"/>
      </w:pPr>
      <w:r w:rsidRPr="00601895">
        <w:t xml:space="preserve"> В случае возникновения конфликтных ситуаций с родителями (законными представителями) детей с ограниченными возможностями здоровья учитель-предметник немедленно информирует руководство Школы для выяснения обстоятельств конфликта.</w:t>
      </w:r>
    </w:p>
    <w:p w:rsidR="00795F47" w:rsidRDefault="00795F47" w:rsidP="00CD3F12">
      <w:pPr>
        <w:pStyle w:val="a4"/>
        <w:shd w:val="clear" w:color="auto" w:fill="FFFFFF"/>
        <w:spacing w:before="0" w:beforeAutospacing="0" w:after="0" w:afterAutospacing="0" w:line="288" w:lineRule="atLeast"/>
        <w:ind w:left="76"/>
        <w:jc w:val="both"/>
      </w:pPr>
    </w:p>
    <w:p w:rsidR="00601895" w:rsidRPr="00601895" w:rsidRDefault="00601895" w:rsidP="00CD3F12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 w:line="288" w:lineRule="atLeast"/>
        <w:jc w:val="both"/>
      </w:pPr>
      <w:r w:rsidRPr="00601895">
        <w:t>Отказ совершеннолетних обучающихся или родителей (законных представителей) несовершеннолетних детей с ограниченными возможностями здоровья</w:t>
      </w:r>
      <w:r w:rsidR="009076CE">
        <w:t xml:space="preserve"> от обучения с использованием </w:t>
      </w:r>
      <w:proofErr w:type="gramStart"/>
      <w:r w:rsidR="009076CE">
        <w:t>ДО</w:t>
      </w:r>
      <w:proofErr w:type="gramEnd"/>
      <w:r w:rsidRPr="00601895">
        <w:t xml:space="preserve"> </w:t>
      </w:r>
      <w:proofErr w:type="gramStart"/>
      <w:r w:rsidRPr="00601895">
        <w:t>в</w:t>
      </w:r>
      <w:proofErr w:type="gramEnd"/>
      <w:r w:rsidRPr="00601895">
        <w:t xml:space="preserve"> середине учебного года должен быть оформлен письменно.</w:t>
      </w:r>
    </w:p>
    <w:p w:rsidR="00601895" w:rsidRDefault="00601895" w:rsidP="003675D2">
      <w:pPr>
        <w:rPr>
          <w:color w:val="222222"/>
          <w:shd w:val="clear" w:color="auto" w:fill="FFFFCC"/>
        </w:rPr>
      </w:pPr>
    </w:p>
    <w:p w:rsidR="00795F47" w:rsidRPr="000F7F11" w:rsidRDefault="00795F47" w:rsidP="00795F47">
      <w:pPr>
        <w:rPr>
          <w:b/>
        </w:rPr>
      </w:pPr>
      <w:r>
        <w:rPr>
          <w:b/>
        </w:rPr>
        <w:t>4</w:t>
      </w:r>
      <w:r w:rsidRPr="000F7F11">
        <w:rPr>
          <w:b/>
        </w:rPr>
        <w:t xml:space="preserve">. Порядок оказания методической помощи </w:t>
      </w:r>
      <w:proofErr w:type="gramStart"/>
      <w:r w:rsidRPr="000F7F11">
        <w:rPr>
          <w:b/>
        </w:rPr>
        <w:t>обучающимся</w:t>
      </w:r>
      <w:proofErr w:type="gramEnd"/>
    </w:p>
    <w:p w:rsidR="00795F47" w:rsidRPr="0074208C" w:rsidRDefault="00795F47" w:rsidP="00795F47">
      <w:pPr>
        <w:jc w:val="both"/>
      </w:pPr>
      <w:r>
        <w:t>4</w:t>
      </w:r>
      <w:r w:rsidRPr="00914516">
        <w:t xml:space="preserve">.1. </w:t>
      </w:r>
      <w:proofErr w:type="gramStart"/>
      <w:r w:rsidRPr="00914516">
        <w:t>При осуществлении дистанционного обучения Школа оказывает учебно-методическую помощь обучающимся, в том числе в форме индивидуальных</w:t>
      </w:r>
      <w:r w:rsidRPr="00E714FF">
        <w:rPr>
          <w:shd w:val="clear" w:color="auto" w:fill="FFFFCC"/>
        </w:rPr>
        <w:t xml:space="preserve"> </w:t>
      </w:r>
      <w:r w:rsidRPr="00914516">
        <w:t>консультаций, оказываемых дистанционно с использованием информационных и</w:t>
      </w:r>
      <w:r w:rsidRPr="00E714FF">
        <w:rPr>
          <w:shd w:val="clear" w:color="auto" w:fill="FFFFCC"/>
        </w:rPr>
        <w:t xml:space="preserve"> </w:t>
      </w:r>
      <w:r w:rsidRPr="00914516">
        <w:t>телекоммуникационных технологий по выбору учителя.</w:t>
      </w:r>
      <w:proofErr w:type="gramEnd"/>
    </w:p>
    <w:p w:rsidR="00795F47" w:rsidRPr="0074208C" w:rsidRDefault="00795F47" w:rsidP="00795F47">
      <w:r>
        <w:t>4</w:t>
      </w:r>
      <w:r w:rsidRPr="00914516">
        <w:t>.2. Расписание индивидуальных и коллективных консультаций составляется учителем и</w:t>
      </w:r>
      <w:r w:rsidRPr="00E714FF">
        <w:rPr>
          <w:shd w:val="clear" w:color="auto" w:fill="FFFFCC"/>
        </w:rPr>
        <w:t xml:space="preserve"> </w:t>
      </w:r>
      <w:r w:rsidRPr="00914516">
        <w:t>направляется </w:t>
      </w:r>
      <w:r w:rsidRPr="00914516">
        <w:rPr>
          <w:i/>
          <w:iCs/>
        </w:rPr>
        <w:t>через ПДО, электронный дневник и электронную почту родителя (законного</w:t>
      </w:r>
      <w:r w:rsidRPr="00E714FF">
        <w:rPr>
          <w:i/>
          <w:iCs/>
        </w:rPr>
        <w:t xml:space="preserve"> представителя) и обучающегося (при наличии)</w:t>
      </w:r>
      <w:r w:rsidRPr="00E714FF">
        <w:rPr>
          <w:shd w:val="clear" w:color="auto" w:fill="FFFFCC"/>
        </w:rPr>
        <w:t> </w:t>
      </w:r>
      <w:r w:rsidRPr="00914516">
        <w:t xml:space="preserve">не </w:t>
      </w:r>
      <w:proofErr w:type="gramStart"/>
      <w:r w:rsidRPr="00914516">
        <w:t>позднее</w:t>
      </w:r>
      <w:proofErr w:type="gramEnd"/>
      <w:r w:rsidRPr="00914516">
        <w:t> чем за </w:t>
      </w:r>
      <w:r w:rsidRPr="00914516">
        <w:rPr>
          <w:i/>
          <w:iCs/>
        </w:rPr>
        <w:t>один день</w:t>
      </w:r>
      <w:r w:rsidRPr="00914516">
        <w:t> до</w:t>
      </w:r>
      <w:r w:rsidRPr="00E714FF">
        <w:rPr>
          <w:shd w:val="clear" w:color="auto" w:fill="FFFFCC"/>
        </w:rPr>
        <w:t xml:space="preserve"> </w:t>
      </w:r>
      <w:r w:rsidRPr="00914516">
        <w:rPr>
          <w:shd w:val="clear" w:color="auto" w:fill="auto"/>
        </w:rPr>
        <w:t>консультации.</w:t>
      </w:r>
    </w:p>
    <w:p w:rsidR="00795F47" w:rsidRPr="0074208C" w:rsidRDefault="00795F47" w:rsidP="00795F47">
      <w:pPr>
        <w:shd w:val="clear" w:color="auto" w:fill="auto"/>
      </w:pPr>
      <w:r>
        <w:rPr>
          <w:shd w:val="clear" w:color="auto" w:fill="auto"/>
        </w:rPr>
        <w:t>4</w:t>
      </w:r>
      <w:r w:rsidRPr="00FF2958">
        <w:rPr>
          <w:shd w:val="clear" w:color="auto" w:fill="auto"/>
        </w:rPr>
        <w:t xml:space="preserve">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FF2958">
        <w:rPr>
          <w:shd w:val="clear" w:color="auto" w:fill="auto"/>
        </w:rPr>
        <w:t>мессенджеры</w:t>
      </w:r>
      <w:proofErr w:type="spellEnd"/>
      <w:r w:rsidRPr="003675D2">
        <w:rPr>
          <w:shd w:val="clear" w:color="auto" w:fill="FFFFCC"/>
        </w:rPr>
        <w:t>).</w:t>
      </w:r>
    </w:p>
    <w:p w:rsidR="00795F47" w:rsidRPr="000F7F11" w:rsidRDefault="00795F47" w:rsidP="00795F47">
      <w:pPr>
        <w:rPr>
          <w:b/>
          <w:shd w:val="clear" w:color="auto" w:fill="FFFFCC"/>
        </w:rPr>
      </w:pPr>
      <w:r>
        <w:rPr>
          <w:b/>
        </w:rPr>
        <w:t>5</w:t>
      </w:r>
      <w:r w:rsidRPr="000F7F11">
        <w:rPr>
          <w:b/>
        </w:rPr>
        <w:t>. Порядок осуществления текущего и итогового контроля результатов дистанционного обучения</w:t>
      </w:r>
    </w:p>
    <w:p w:rsidR="00795F47" w:rsidRPr="00E714FF" w:rsidRDefault="00795F47" w:rsidP="00795F47">
      <w:pPr>
        <w:rPr>
          <w:shd w:val="clear" w:color="auto" w:fill="FFFFCC"/>
        </w:rPr>
      </w:pPr>
      <w:r>
        <w:rPr>
          <w:shd w:val="clear" w:color="auto" w:fill="auto"/>
        </w:rPr>
        <w:t>5</w:t>
      </w:r>
      <w:r w:rsidRPr="00814C2E">
        <w:rPr>
          <w:shd w:val="clear" w:color="auto" w:fill="auto"/>
        </w:rPr>
        <w:t>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</w:t>
      </w:r>
      <w:r w:rsidRPr="00E714FF">
        <w:rPr>
          <w:shd w:val="clear" w:color="auto" w:fill="FFFFCC"/>
        </w:rPr>
        <w:t> </w:t>
      </w:r>
      <w:r w:rsidRPr="00E714FF">
        <w:rPr>
          <w:iCs/>
        </w:rPr>
        <w:t>МКОУ «Гремучинская школа №19».</w:t>
      </w:r>
    </w:p>
    <w:p w:rsidR="00795F47" w:rsidRPr="00E714FF" w:rsidRDefault="00795F47" w:rsidP="00795F47">
      <w:pPr>
        <w:rPr>
          <w:shd w:val="clear" w:color="auto" w:fill="FFFFCC"/>
        </w:rPr>
      </w:pPr>
      <w:r>
        <w:rPr>
          <w:shd w:val="clear" w:color="auto" w:fill="auto"/>
        </w:rPr>
        <w:t>5</w:t>
      </w:r>
      <w:r w:rsidRPr="00814C2E">
        <w:rPr>
          <w:shd w:val="clear" w:color="auto" w:fill="auto"/>
        </w:rPr>
        <w:t xml:space="preserve">.2. Оценивание учебных достижений обучающихся при дистанционном обучении осуществляется в соответствии с системой оценивания, применяемой </w:t>
      </w:r>
      <w:r w:rsidRPr="00E714FF">
        <w:rPr>
          <w:shd w:val="clear" w:color="auto" w:fill="FFFFCC"/>
        </w:rPr>
        <w:t>в </w:t>
      </w:r>
      <w:r w:rsidRPr="00814C2E">
        <w:rPr>
          <w:iCs/>
        </w:rPr>
        <w:t>МКОУ</w:t>
      </w:r>
      <w:r w:rsidRPr="00E714FF">
        <w:rPr>
          <w:i/>
          <w:iCs/>
        </w:rPr>
        <w:t xml:space="preserve"> </w:t>
      </w:r>
      <w:r w:rsidRPr="00E714FF">
        <w:rPr>
          <w:iCs/>
        </w:rPr>
        <w:t>«Гремучинская школа №19».</w:t>
      </w:r>
    </w:p>
    <w:p w:rsidR="00795F47" w:rsidRPr="0074208C" w:rsidRDefault="00795F47" w:rsidP="00795F47">
      <w:r>
        <w:t>5</w:t>
      </w:r>
      <w:r w:rsidRPr="00914516">
        <w:t xml:space="preserve">.3. Отметки, полученные </w:t>
      </w:r>
      <w:proofErr w:type="gramStart"/>
      <w:r w:rsidRPr="00914516">
        <w:t>обучающимися</w:t>
      </w:r>
      <w:proofErr w:type="gramEnd"/>
      <w:r w:rsidRPr="00914516">
        <w:t xml:space="preserve"> за выполненные задания при дистанционном</w:t>
      </w:r>
      <w:r w:rsidRPr="00E714FF">
        <w:rPr>
          <w:shd w:val="clear" w:color="auto" w:fill="FFFFCC"/>
        </w:rPr>
        <w:t xml:space="preserve"> </w:t>
      </w:r>
      <w:r w:rsidRPr="00914516">
        <w:t>обучении, заносятся в электронный журнал.</w:t>
      </w:r>
    </w:p>
    <w:p w:rsidR="00795F47" w:rsidRPr="00CF1FAB" w:rsidRDefault="00795F47" w:rsidP="00795F47">
      <w:r>
        <w:lastRenderedPageBreak/>
        <w:t>5</w:t>
      </w:r>
      <w:r w:rsidRPr="00914516">
        <w:t xml:space="preserve">.4. Результаты учебной деятельности </w:t>
      </w:r>
      <w:proofErr w:type="gramStart"/>
      <w:r w:rsidRPr="00914516">
        <w:t>обучающихся</w:t>
      </w:r>
      <w:proofErr w:type="gramEnd"/>
      <w:r w:rsidRPr="00914516">
        <w:t xml:space="preserve"> при дистанционном обучении учитываются и хранятся в школьной документации.</w:t>
      </w:r>
    </w:p>
    <w:p w:rsidR="00795F47" w:rsidRPr="00E714FF" w:rsidRDefault="00795F47" w:rsidP="00795F47">
      <w:pPr>
        <w:rPr>
          <w:shd w:val="clear" w:color="auto" w:fill="FFFFCC"/>
        </w:rPr>
      </w:pPr>
      <w:r>
        <w:t>5</w:t>
      </w:r>
      <w:r w:rsidRPr="00914516">
        <w:t xml:space="preserve">.5. Текущий контроль успеваемости и промежуточная аттестация </w:t>
      </w:r>
      <w:proofErr w:type="gramStart"/>
      <w:r w:rsidRPr="00914516">
        <w:t>обучающихся</w:t>
      </w:r>
      <w:proofErr w:type="gramEnd"/>
      <w:r w:rsidRPr="00914516">
        <w:t xml:space="preserve"> при</w:t>
      </w:r>
      <w:r w:rsidRPr="00E714FF">
        <w:rPr>
          <w:shd w:val="clear" w:color="auto" w:fill="FFFFCC"/>
        </w:rPr>
        <w:t xml:space="preserve"> </w:t>
      </w:r>
      <w:r w:rsidRPr="003675D2">
        <w:rPr>
          <w:shd w:val="clear" w:color="auto" w:fill="auto"/>
        </w:rPr>
        <w:t>дистанционном обучении может осуществляться без очного взаимодействия с учителем.</w:t>
      </w:r>
    </w:p>
    <w:p w:rsidR="00795F47" w:rsidRDefault="00795F47" w:rsidP="00795F47">
      <w:pPr>
        <w:rPr>
          <w:shd w:val="clear" w:color="auto" w:fill="FFFFCC"/>
        </w:rPr>
      </w:pPr>
      <w:r>
        <w:t>5</w:t>
      </w:r>
      <w:r w:rsidRPr="00914516">
        <w:t>.6. Итоговый контроль результатов дистанционного обучения проводится посредством</w:t>
      </w:r>
      <w:r w:rsidRPr="00E714FF">
        <w:rPr>
          <w:shd w:val="clear" w:color="auto" w:fill="FFFFCC"/>
        </w:rPr>
        <w:t xml:space="preserve"> </w:t>
      </w:r>
      <w:r w:rsidRPr="00914516">
        <w:t>промежуточной аттестации в соответствии с образовательными программами и</w:t>
      </w:r>
      <w:r w:rsidRPr="00E714FF">
        <w:rPr>
          <w:shd w:val="clear" w:color="auto" w:fill="FFFFCC"/>
        </w:rPr>
        <w:t xml:space="preserve"> </w:t>
      </w:r>
      <w:r w:rsidRPr="003675D2">
        <w:rPr>
          <w:shd w:val="clear" w:color="auto" w:fill="auto"/>
        </w:rPr>
        <w:t>локальными нормативными актами Школы</w:t>
      </w:r>
      <w:r>
        <w:rPr>
          <w:shd w:val="clear" w:color="auto" w:fill="FFFFCC"/>
        </w:rPr>
        <w:t>.</w:t>
      </w:r>
    </w:p>
    <w:p w:rsidR="00795F47" w:rsidRPr="00601895" w:rsidRDefault="00795F47" w:rsidP="003675D2">
      <w:pPr>
        <w:rPr>
          <w:color w:val="222222"/>
          <w:shd w:val="clear" w:color="auto" w:fill="FFFFCC"/>
        </w:rPr>
      </w:pPr>
    </w:p>
    <w:sectPr w:rsidR="00795F47" w:rsidRPr="00601895" w:rsidSect="005C35C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257"/>
    <w:multiLevelType w:val="multilevel"/>
    <w:tmpl w:val="B894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D72E9"/>
    <w:multiLevelType w:val="multilevel"/>
    <w:tmpl w:val="33E0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E05D9"/>
    <w:multiLevelType w:val="multilevel"/>
    <w:tmpl w:val="1CCA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A2A7D"/>
    <w:multiLevelType w:val="multilevel"/>
    <w:tmpl w:val="79CA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>
    <w:nsid w:val="71093507"/>
    <w:multiLevelType w:val="multilevel"/>
    <w:tmpl w:val="37DA19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387DCF"/>
    <w:multiLevelType w:val="multilevel"/>
    <w:tmpl w:val="9B02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4FF"/>
    <w:rsid w:val="000100C2"/>
    <w:rsid w:val="00073B63"/>
    <w:rsid w:val="000F7F11"/>
    <w:rsid w:val="00112F1B"/>
    <w:rsid w:val="003675D2"/>
    <w:rsid w:val="003D205E"/>
    <w:rsid w:val="005C11C9"/>
    <w:rsid w:val="005C35CF"/>
    <w:rsid w:val="005F2AE1"/>
    <w:rsid w:val="00601895"/>
    <w:rsid w:val="0074208C"/>
    <w:rsid w:val="00795F47"/>
    <w:rsid w:val="00814C2E"/>
    <w:rsid w:val="008F1239"/>
    <w:rsid w:val="009076CE"/>
    <w:rsid w:val="00914516"/>
    <w:rsid w:val="009C657B"/>
    <w:rsid w:val="00AF5C14"/>
    <w:rsid w:val="00BA02A7"/>
    <w:rsid w:val="00BB7970"/>
    <w:rsid w:val="00CD3F12"/>
    <w:rsid w:val="00CF1FAB"/>
    <w:rsid w:val="00D41D90"/>
    <w:rsid w:val="00E714FF"/>
    <w:rsid w:val="00F613AD"/>
    <w:rsid w:val="00F75876"/>
    <w:rsid w:val="00F90C2F"/>
    <w:rsid w:val="00FF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D2"/>
    <w:pPr>
      <w:shd w:val="clear" w:color="auto" w:fill="FFFFFF" w:themeFill="background1"/>
      <w:spacing w:after="171" w:line="291" w:lineRule="atLeast"/>
    </w:pPr>
    <w:rPr>
      <w:rFonts w:ascii="Times New Roman" w:eastAsia="Times New Roman" w:hAnsi="Times New Roman" w:cs="Times New Roman"/>
      <w:sz w:val="24"/>
      <w:szCs w:val="24"/>
      <w:shd w:val="clear" w:color="auto" w:fill="FFFFFF" w:themeFill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01895"/>
    <w:pPr>
      <w:shd w:val="clear" w:color="auto" w:fill="auto"/>
      <w:spacing w:before="100" w:beforeAutospacing="1" w:after="100" w:afterAutospacing="1" w:line="240" w:lineRule="auto"/>
    </w:pPr>
    <w:rPr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F13C-C77E-4EB4-B5A2-27FFA9DE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2020-04-16T11:46:00Z</dcterms:created>
  <dcterms:modified xsi:type="dcterms:W3CDTF">2020-12-16T07:59:00Z</dcterms:modified>
</cp:coreProperties>
</file>